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507A" w:rsidRPr="00A74598" w:rsidRDefault="0060507A" w:rsidP="0060507A">
      <w:pPr>
        <w:spacing w:after="0" w:line="240" w:lineRule="auto"/>
        <w:ind w:firstLine="698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74598">
        <w:rPr>
          <w:rStyle w:val="a6"/>
          <w:rFonts w:ascii="Times New Roman" w:hAnsi="Times New Roman" w:cs="Times New Roman"/>
          <w:b w:val="0"/>
          <w:sz w:val="24"/>
          <w:szCs w:val="24"/>
        </w:rPr>
        <w:t>Приложение</w:t>
      </w:r>
      <w:r w:rsidR="00A74598">
        <w:rPr>
          <w:rStyle w:val="a6"/>
          <w:rFonts w:ascii="Times New Roman" w:hAnsi="Times New Roman" w:cs="Times New Roman"/>
          <w:b w:val="0"/>
          <w:sz w:val="24"/>
          <w:szCs w:val="24"/>
        </w:rPr>
        <w:t xml:space="preserve">  № </w:t>
      </w:r>
      <w:r w:rsidR="00474713">
        <w:rPr>
          <w:rStyle w:val="a6"/>
          <w:rFonts w:ascii="Times New Roman" w:hAnsi="Times New Roman" w:cs="Times New Roman"/>
          <w:b w:val="0"/>
          <w:sz w:val="24"/>
          <w:szCs w:val="24"/>
        </w:rPr>
        <w:t>1</w:t>
      </w:r>
    </w:p>
    <w:p w:rsidR="0060507A" w:rsidRPr="00A74598" w:rsidRDefault="0060507A" w:rsidP="0060507A">
      <w:pPr>
        <w:spacing w:after="0" w:line="240" w:lineRule="auto"/>
        <w:ind w:firstLine="698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74598">
        <w:rPr>
          <w:rStyle w:val="a6"/>
          <w:rFonts w:ascii="Times New Roman" w:hAnsi="Times New Roman" w:cs="Times New Roman"/>
          <w:b w:val="0"/>
          <w:sz w:val="24"/>
          <w:szCs w:val="24"/>
        </w:rPr>
        <w:t xml:space="preserve">к </w:t>
      </w:r>
      <w:hyperlink r:id="rId5" w:history="1">
        <w:r w:rsidRPr="00A74598">
          <w:rPr>
            <w:rStyle w:val="a7"/>
            <w:rFonts w:ascii="Times New Roman" w:hAnsi="Times New Roman" w:cs="Times New Roman"/>
            <w:b w:val="0"/>
            <w:sz w:val="24"/>
            <w:szCs w:val="24"/>
          </w:rPr>
          <w:t xml:space="preserve">приказу </w:t>
        </w:r>
      </w:hyperlink>
      <w:r w:rsidRPr="00A74598">
        <w:rPr>
          <w:rStyle w:val="a6"/>
          <w:rFonts w:ascii="Times New Roman" w:hAnsi="Times New Roman" w:cs="Times New Roman"/>
          <w:b w:val="0"/>
          <w:sz w:val="24"/>
          <w:szCs w:val="24"/>
        </w:rPr>
        <w:t xml:space="preserve">от 29.12.2018г.  N </w:t>
      </w:r>
      <w:r w:rsidR="00B73F90">
        <w:rPr>
          <w:rStyle w:val="a6"/>
          <w:rFonts w:ascii="Times New Roman" w:hAnsi="Times New Roman" w:cs="Times New Roman"/>
          <w:b w:val="0"/>
          <w:sz w:val="24"/>
          <w:szCs w:val="24"/>
        </w:rPr>
        <w:t>48</w:t>
      </w:r>
      <w:r w:rsidR="00474713">
        <w:rPr>
          <w:rStyle w:val="a6"/>
          <w:rFonts w:ascii="Times New Roman" w:hAnsi="Times New Roman" w:cs="Times New Roman"/>
          <w:b w:val="0"/>
          <w:sz w:val="24"/>
          <w:szCs w:val="24"/>
        </w:rPr>
        <w:t>6</w:t>
      </w:r>
    </w:p>
    <w:p w:rsidR="0060507A" w:rsidRPr="00A74598" w:rsidRDefault="0060507A" w:rsidP="006050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0507A" w:rsidRPr="00A74598" w:rsidRDefault="0060507A" w:rsidP="0060507A">
      <w:pPr>
        <w:spacing w:after="0" w:line="240" w:lineRule="auto"/>
        <w:ind w:firstLine="698"/>
        <w:jc w:val="center"/>
        <w:rPr>
          <w:rStyle w:val="a6"/>
          <w:rFonts w:ascii="Times New Roman" w:hAnsi="Times New Roman" w:cs="Times New Roman"/>
          <w:sz w:val="28"/>
          <w:szCs w:val="28"/>
        </w:rPr>
      </w:pPr>
    </w:p>
    <w:p w:rsidR="0060507A" w:rsidRPr="00A74598" w:rsidRDefault="00935C0D" w:rsidP="0060507A">
      <w:pPr>
        <w:spacing w:after="0" w:line="240" w:lineRule="auto"/>
        <w:ind w:firstLine="698"/>
        <w:jc w:val="center"/>
        <w:rPr>
          <w:rStyle w:val="a6"/>
          <w:rFonts w:ascii="Times New Roman" w:hAnsi="Times New Roman" w:cs="Times New Roman"/>
          <w:sz w:val="28"/>
          <w:szCs w:val="28"/>
        </w:rPr>
      </w:pPr>
      <w:r>
        <w:rPr>
          <w:rStyle w:val="a6"/>
          <w:rFonts w:ascii="Times New Roman" w:hAnsi="Times New Roman" w:cs="Times New Roman"/>
          <w:sz w:val="28"/>
          <w:szCs w:val="28"/>
        </w:rPr>
        <w:t>Учетная</w:t>
      </w:r>
      <w:r w:rsidR="0060507A" w:rsidRPr="00A74598">
        <w:rPr>
          <w:rStyle w:val="a6"/>
          <w:rFonts w:ascii="Times New Roman" w:hAnsi="Times New Roman" w:cs="Times New Roman"/>
          <w:sz w:val="28"/>
          <w:szCs w:val="28"/>
        </w:rPr>
        <w:t xml:space="preserve"> политик</w:t>
      </w:r>
      <w:r>
        <w:rPr>
          <w:rStyle w:val="a6"/>
          <w:rFonts w:ascii="Times New Roman" w:hAnsi="Times New Roman" w:cs="Times New Roman"/>
          <w:sz w:val="28"/>
          <w:szCs w:val="28"/>
        </w:rPr>
        <w:t>а</w:t>
      </w:r>
      <w:r w:rsidR="0060507A" w:rsidRPr="00A74598">
        <w:rPr>
          <w:rStyle w:val="a6"/>
          <w:rFonts w:ascii="Times New Roman" w:hAnsi="Times New Roman" w:cs="Times New Roman"/>
          <w:sz w:val="28"/>
          <w:szCs w:val="28"/>
        </w:rPr>
        <w:t xml:space="preserve"> для целей налогового учета</w:t>
      </w:r>
    </w:p>
    <w:p w:rsidR="0060507A" w:rsidRPr="00A74598" w:rsidRDefault="00B73F90" w:rsidP="0060507A">
      <w:pPr>
        <w:spacing w:after="0" w:line="240" w:lineRule="auto"/>
        <w:ind w:firstLine="69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Style w:val="a6"/>
          <w:rFonts w:ascii="Times New Roman" w:hAnsi="Times New Roman" w:cs="Times New Roman"/>
          <w:sz w:val="28"/>
          <w:szCs w:val="28"/>
        </w:rPr>
        <w:t>муниципального казенного учреждения «Социально-реабилитационный центр для несовершеннолетних»</w:t>
      </w:r>
      <w:r w:rsidR="0060507A" w:rsidRPr="00A74598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="0060507A" w:rsidRPr="00A74598">
        <w:rPr>
          <w:rStyle w:val="a6"/>
          <w:rFonts w:ascii="Times New Roman" w:hAnsi="Times New Roman" w:cs="Times New Roman"/>
          <w:sz w:val="28"/>
          <w:szCs w:val="28"/>
        </w:rPr>
        <w:tab/>
      </w:r>
      <w:r w:rsidR="0060507A" w:rsidRPr="00A74598">
        <w:rPr>
          <w:rFonts w:ascii="Times New Roman" w:hAnsi="Times New Roman" w:cs="Times New Roman"/>
          <w:sz w:val="28"/>
          <w:szCs w:val="28"/>
        </w:rPr>
        <w:br/>
      </w:r>
    </w:p>
    <w:p w:rsidR="0060507A" w:rsidRPr="00A74598" w:rsidRDefault="0060507A" w:rsidP="006050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0507A" w:rsidRPr="00A74598" w:rsidRDefault="0060507A" w:rsidP="0060507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4598">
        <w:rPr>
          <w:rFonts w:ascii="Times New Roman" w:hAnsi="Times New Roman" w:cs="Times New Roman"/>
          <w:sz w:val="28"/>
          <w:szCs w:val="28"/>
        </w:rPr>
        <w:t xml:space="preserve">Настоящая учетная политика устанавливает правила формирования и раскрытия учетной политики </w:t>
      </w:r>
      <w:r w:rsidR="008E077A" w:rsidRPr="008E077A">
        <w:rPr>
          <w:rStyle w:val="a6"/>
          <w:rFonts w:ascii="Times New Roman" w:hAnsi="Times New Roman" w:cs="Times New Roman"/>
          <w:b w:val="0"/>
          <w:sz w:val="28"/>
          <w:szCs w:val="28"/>
        </w:rPr>
        <w:t>муниципального казенного учреждения «Социально-реабилитационный центр для несовершеннолетних»</w:t>
      </w:r>
      <w:r w:rsidR="008E077A" w:rsidRPr="00A74598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Pr="00A74598">
        <w:rPr>
          <w:rFonts w:ascii="Times New Roman" w:hAnsi="Times New Roman" w:cs="Times New Roman"/>
          <w:sz w:val="28"/>
          <w:szCs w:val="28"/>
        </w:rPr>
        <w:t>(далее – у</w:t>
      </w:r>
      <w:r w:rsidR="008E077A">
        <w:rPr>
          <w:rFonts w:ascii="Times New Roman" w:hAnsi="Times New Roman" w:cs="Times New Roman"/>
          <w:sz w:val="28"/>
          <w:szCs w:val="28"/>
        </w:rPr>
        <w:t>чреждение</w:t>
      </w:r>
      <w:r w:rsidRPr="00A74598">
        <w:rPr>
          <w:rFonts w:ascii="Times New Roman" w:hAnsi="Times New Roman" w:cs="Times New Roman"/>
          <w:sz w:val="28"/>
          <w:szCs w:val="28"/>
        </w:rPr>
        <w:t>).</w:t>
      </w:r>
    </w:p>
    <w:p w:rsidR="00445B3B" w:rsidRPr="00445B3B" w:rsidRDefault="0060507A" w:rsidP="00445B3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445B3B" w:rsidRPr="00445B3B">
        <w:rPr>
          <w:rFonts w:ascii="Times New Roman" w:hAnsi="Times New Roman" w:cs="Times New Roman"/>
          <w:sz w:val="28"/>
          <w:szCs w:val="28"/>
        </w:rPr>
        <w:t>алоговый учет управления ведется в соответствии с Налоговым кодексом (НК РФ) и иными нормативными правовыми актами Российской Федерации по вопросам налогообложения.</w:t>
      </w:r>
    </w:p>
    <w:p w:rsidR="00445B3B" w:rsidRPr="00445B3B" w:rsidRDefault="00445B3B" w:rsidP="00445B3B">
      <w:pPr>
        <w:pStyle w:val="a3"/>
        <w:ind w:firstLine="567"/>
        <w:jc w:val="both"/>
        <w:rPr>
          <w:szCs w:val="28"/>
        </w:rPr>
      </w:pPr>
      <w:r w:rsidRPr="00445B3B">
        <w:rPr>
          <w:szCs w:val="28"/>
        </w:rPr>
        <w:t>Ответственным за постановку и ведение налогов</w:t>
      </w:r>
      <w:r w:rsidR="008E077A">
        <w:rPr>
          <w:szCs w:val="28"/>
        </w:rPr>
        <w:t xml:space="preserve">ого учета в учреждении является </w:t>
      </w:r>
      <w:r w:rsidR="0060507A">
        <w:rPr>
          <w:szCs w:val="28"/>
        </w:rPr>
        <w:t>главный бухгалтер</w:t>
      </w:r>
      <w:r w:rsidRPr="00445B3B">
        <w:rPr>
          <w:szCs w:val="28"/>
        </w:rPr>
        <w:t xml:space="preserve">. Исчисление налогов в </w:t>
      </w:r>
      <w:r w:rsidR="008E077A">
        <w:rPr>
          <w:szCs w:val="28"/>
        </w:rPr>
        <w:t>учреждении</w:t>
      </w:r>
      <w:r w:rsidRPr="00445B3B">
        <w:rPr>
          <w:szCs w:val="28"/>
        </w:rPr>
        <w:t xml:space="preserve"> осуществляется </w:t>
      </w:r>
      <w:r w:rsidR="0060507A">
        <w:rPr>
          <w:szCs w:val="28"/>
        </w:rPr>
        <w:t>главным</w:t>
      </w:r>
      <w:r w:rsidR="00474713">
        <w:rPr>
          <w:szCs w:val="28"/>
        </w:rPr>
        <w:t xml:space="preserve"> бухгалтером учреждения. </w:t>
      </w:r>
      <w:r w:rsidRPr="00445B3B">
        <w:rPr>
          <w:szCs w:val="28"/>
        </w:rPr>
        <w:t xml:space="preserve">В его отсутствие исчисление налогов осуществляется лицом, назначенным приказом </w:t>
      </w:r>
      <w:r w:rsidR="00474713">
        <w:rPr>
          <w:szCs w:val="28"/>
        </w:rPr>
        <w:t>руководителя.</w:t>
      </w:r>
    </w:p>
    <w:p w:rsidR="00445B3B" w:rsidRPr="0060507A" w:rsidRDefault="00445B3B" w:rsidP="00445B3B">
      <w:pPr>
        <w:pStyle w:val="a3"/>
        <w:ind w:firstLine="567"/>
        <w:jc w:val="both"/>
        <w:rPr>
          <w:i/>
          <w:szCs w:val="28"/>
        </w:rPr>
      </w:pPr>
      <w:r w:rsidRPr="0060507A">
        <w:rPr>
          <w:i/>
          <w:szCs w:val="28"/>
          <w:u w:val="single"/>
        </w:rPr>
        <w:t>Основание:</w:t>
      </w:r>
      <w:r w:rsidRPr="0060507A">
        <w:rPr>
          <w:i/>
          <w:szCs w:val="28"/>
        </w:rPr>
        <w:t xml:space="preserve"> </w:t>
      </w:r>
      <w:hyperlink r:id="rId6" w:history="1">
        <w:r w:rsidRPr="0060507A">
          <w:rPr>
            <w:rStyle w:val="a5"/>
            <w:i/>
            <w:color w:val="auto"/>
            <w:szCs w:val="28"/>
            <w:u w:val="none"/>
          </w:rPr>
          <w:t>ст. 313</w:t>
        </w:r>
      </w:hyperlink>
      <w:r w:rsidRPr="0060507A">
        <w:rPr>
          <w:i/>
          <w:szCs w:val="28"/>
        </w:rPr>
        <w:t xml:space="preserve"> НК РФ</w:t>
      </w:r>
    </w:p>
    <w:p w:rsidR="00445B3B" w:rsidRPr="00445B3B" w:rsidRDefault="00445B3B" w:rsidP="00445B3B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5B3B">
        <w:rPr>
          <w:rFonts w:ascii="Times New Roman" w:hAnsi="Times New Roman" w:cs="Times New Roman"/>
          <w:sz w:val="28"/>
          <w:szCs w:val="28"/>
        </w:rPr>
        <w:t>Налоговым периодом при исчислении налогов и сборов (отчетным годом) считается период с 1 января по 31 декабря включительно.</w:t>
      </w:r>
    </w:p>
    <w:p w:rsidR="00445B3B" w:rsidRPr="00445B3B" w:rsidRDefault="00445B3B" w:rsidP="00445B3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5B3B">
        <w:rPr>
          <w:rFonts w:ascii="Times New Roman" w:hAnsi="Times New Roman" w:cs="Times New Roman"/>
          <w:sz w:val="28"/>
          <w:szCs w:val="28"/>
        </w:rPr>
        <w:t>У</w:t>
      </w:r>
      <w:r w:rsidR="00474713">
        <w:rPr>
          <w:rFonts w:ascii="Times New Roman" w:hAnsi="Times New Roman" w:cs="Times New Roman"/>
          <w:sz w:val="28"/>
          <w:szCs w:val="28"/>
        </w:rPr>
        <w:t xml:space="preserve">чреждение </w:t>
      </w:r>
      <w:r w:rsidRPr="00445B3B">
        <w:rPr>
          <w:rFonts w:ascii="Times New Roman" w:hAnsi="Times New Roman" w:cs="Times New Roman"/>
          <w:sz w:val="28"/>
          <w:szCs w:val="28"/>
        </w:rPr>
        <w:t xml:space="preserve">применяет общую систему налогообложения. </w:t>
      </w:r>
    </w:p>
    <w:p w:rsidR="00445B3B" w:rsidRPr="0060507A" w:rsidRDefault="00445B3B" w:rsidP="00445B3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0507A">
        <w:rPr>
          <w:rFonts w:ascii="Times New Roman" w:hAnsi="Times New Roman" w:cs="Times New Roman"/>
          <w:i/>
          <w:sz w:val="28"/>
          <w:szCs w:val="28"/>
          <w:u w:val="single"/>
        </w:rPr>
        <w:t xml:space="preserve">Основание: </w:t>
      </w:r>
      <w:hyperlink r:id="rId7" w:history="1">
        <w:r w:rsidRPr="0060507A">
          <w:rPr>
            <w:rStyle w:val="a5"/>
            <w:rFonts w:ascii="Times New Roman" w:hAnsi="Times New Roman" w:cs="Times New Roman"/>
            <w:i/>
            <w:color w:val="auto"/>
            <w:sz w:val="28"/>
            <w:szCs w:val="28"/>
            <w:u w:val="none"/>
          </w:rPr>
          <w:t>ст. 313</w:t>
        </w:r>
      </w:hyperlink>
      <w:r w:rsidRPr="0060507A">
        <w:rPr>
          <w:rFonts w:ascii="Times New Roman" w:hAnsi="Times New Roman" w:cs="Times New Roman"/>
          <w:i/>
          <w:sz w:val="28"/>
          <w:szCs w:val="28"/>
        </w:rPr>
        <w:t xml:space="preserve"> НК РФ</w:t>
      </w:r>
    </w:p>
    <w:p w:rsidR="00445B3B" w:rsidRPr="00445B3B" w:rsidRDefault="00445B3B" w:rsidP="00445B3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5B3B">
        <w:rPr>
          <w:rFonts w:ascii="Times New Roman" w:hAnsi="Times New Roman" w:cs="Times New Roman"/>
          <w:sz w:val="28"/>
          <w:szCs w:val="28"/>
        </w:rPr>
        <w:t xml:space="preserve"> В целях налогообложения у</w:t>
      </w:r>
      <w:r w:rsidR="00474713">
        <w:rPr>
          <w:rFonts w:ascii="Times New Roman" w:hAnsi="Times New Roman" w:cs="Times New Roman"/>
          <w:sz w:val="28"/>
          <w:szCs w:val="28"/>
        </w:rPr>
        <w:t>чреждение</w:t>
      </w:r>
      <w:r w:rsidRPr="00445B3B">
        <w:rPr>
          <w:rFonts w:ascii="Times New Roman" w:hAnsi="Times New Roman" w:cs="Times New Roman"/>
          <w:sz w:val="28"/>
          <w:szCs w:val="28"/>
        </w:rPr>
        <w:t xml:space="preserve"> ведет раздельный учет расходов, произведенных в рамках бюджетного, целевого финансирования и за счет иных источников.</w:t>
      </w:r>
    </w:p>
    <w:p w:rsidR="00445B3B" w:rsidRPr="00445B3B" w:rsidRDefault="00445B3B" w:rsidP="00445B3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highlight w:val="cyan"/>
        </w:rPr>
      </w:pPr>
      <w:r w:rsidRPr="00445B3B">
        <w:rPr>
          <w:rFonts w:ascii="Times New Roman" w:hAnsi="Times New Roman" w:cs="Times New Roman"/>
          <w:sz w:val="28"/>
          <w:szCs w:val="28"/>
        </w:rPr>
        <w:t>В составе доходов и расходов, включаемых в налоговую базу, не учитываются доходы, полученные в виде средств бюджетного и целевого финансирования, целевых поступлений на содержание у</w:t>
      </w:r>
      <w:r w:rsidR="00474713">
        <w:rPr>
          <w:rFonts w:ascii="Times New Roman" w:hAnsi="Times New Roman" w:cs="Times New Roman"/>
          <w:sz w:val="28"/>
          <w:szCs w:val="28"/>
        </w:rPr>
        <w:t>чреждения</w:t>
      </w:r>
      <w:r w:rsidRPr="00445B3B">
        <w:rPr>
          <w:rFonts w:ascii="Times New Roman" w:hAnsi="Times New Roman" w:cs="Times New Roman"/>
          <w:sz w:val="28"/>
          <w:szCs w:val="28"/>
        </w:rPr>
        <w:t xml:space="preserve">, финансируемых за счет областного бюджета, и расходы, производимые за счет этих средств. </w:t>
      </w:r>
    </w:p>
    <w:p w:rsidR="00445B3B" w:rsidRPr="00445B3B" w:rsidRDefault="00445B3B" w:rsidP="00445B3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5B3B">
        <w:rPr>
          <w:rFonts w:ascii="Times New Roman" w:hAnsi="Times New Roman" w:cs="Times New Roman"/>
          <w:sz w:val="28"/>
          <w:szCs w:val="28"/>
        </w:rPr>
        <w:t xml:space="preserve">В соответствии с пунктом 8 статьи 250 НК РФ при получении безвозмездно имущества (работ, услуг) оценка доходов осуществляется исходя из рыночных цен. </w:t>
      </w:r>
    </w:p>
    <w:p w:rsidR="00445B3B" w:rsidRPr="00445B3B" w:rsidRDefault="00445B3B" w:rsidP="00445B3B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45B3B" w:rsidRPr="00445B3B" w:rsidRDefault="00445B3B" w:rsidP="00445B3B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5B3B">
        <w:rPr>
          <w:rFonts w:ascii="Times New Roman" w:hAnsi="Times New Roman" w:cs="Times New Roman"/>
          <w:sz w:val="28"/>
          <w:szCs w:val="28"/>
        </w:rPr>
        <w:lastRenderedPageBreak/>
        <w:t>Налоговая отчетность представляется по формам и в сроки, установленные ИФНС РФ.</w:t>
      </w:r>
    </w:p>
    <w:p w:rsidR="00445B3B" w:rsidRPr="0060507A" w:rsidRDefault="00445B3B" w:rsidP="00445B3B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0507A">
        <w:rPr>
          <w:rFonts w:ascii="Times New Roman" w:hAnsi="Times New Roman" w:cs="Times New Roman"/>
          <w:i/>
          <w:sz w:val="28"/>
          <w:szCs w:val="28"/>
          <w:u w:val="single"/>
        </w:rPr>
        <w:t>Основание:</w:t>
      </w:r>
      <w:r w:rsidRPr="0060507A">
        <w:rPr>
          <w:rFonts w:ascii="Times New Roman" w:hAnsi="Times New Roman" w:cs="Times New Roman"/>
          <w:i/>
          <w:sz w:val="28"/>
          <w:szCs w:val="28"/>
        </w:rPr>
        <w:t xml:space="preserve"> часть 1 статьи 13, часть 2 статьи 1 и часть 1 статьи 10, статья 13 и 14 Федерального закона № 402-ФЗ «О бухгалтерском учете»;</w:t>
      </w:r>
    </w:p>
    <w:p w:rsidR="00445B3B" w:rsidRPr="00445B3B" w:rsidRDefault="00445B3B" w:rsidP="00445B3B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5B3B">
        <w:rPr>
          <w:rFonts w:ascii="Times New Roman" w:hAnsi="Times New Roman" w:cs="Times New Roman"/>
          <w:sz w:val="28"/>
          <w:szCs w:val="28"/>
        </w:rPr>
        <w:t>Регистры налогового учета ведутся на основе данных бухгалтерского учета. В качестве регистров налогового учета используются регистры бухгалтерского учета.</w:t>
      </w:r>
    </w:p>
    <w:p w:rsidR="00445B3B" w:rsidRPr="0060507A" w:rsidRDefault="00445B3B" w:rsidP="00445B3B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60507A">
        <w:rPr>
          <w:rFonts w:ascii="Times New Roman" w:hAnsi="Times New Roman" w:cs="Times New Roman"/>
          <w:i/>
          <w:sz w:val="28"/>
          <w:szCs w:val="28"/>
          <w:u w:val="single"/>
        </w:rPr>
        <w:t xml:space="preserve">Основание: </w:t>
      </w:r>
      <w:hyperlink r:id="rId8" w:history="1">
        <w:r w:rsidRPr="0060507A">
          <w:rPr>
            <w:rStyle w:val="a5"/>
            <w:rFonts w:ascii="Times New Roman" w:hAnsi="Times New Roman" w:cs="Times New Roman"/>
            <w:i/>
            <w:color w:val="auto"/>
            <w:sz w:val="28"/>
            <w:szCs w:val="28"/>
            <w:u w:val="none"/>
          </w:rPr>
          <w:t>ст. 314</w:t>
        </w:r>
      </w:hyperlink>
      <w:r w:rsidRPr="0060507A">
        <w:rPr>
          <w:rFonts w:ascii="Times New Roman" w:hAnsi="Times New Roman" w:cs="Times New Roman"/>
          <w:i/>
          <w:sz w:val="28"/>
          <w:szCs w:val="28"/>
        </w:rPr>
        <w:t xml:space="preserve"> НК РФ</w:t>
      </w:r>
    </w:p>
    <w:p w:rsidR="00445B3B" w:rsidRPr="00445B3B" w:rsidRDefault="00445B3B" w:rsidP="00445B3B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5B3B">
        <w:rPr>
          <w:rFonts w:ascii="Times New Roman" w:hAnsi="Times New Roman" w:cs="Times New Roman"/>
          <w:sz w:val="28"/>
          <w:szCs w:val="28"/>
        </w:rPr>
        <w:t>У</w:t>
      </w:r>
      <w:r w:rsidR="00474713">
        <w:rPr>
          <w:rFonts w:ascii="Times New Roman" w:hAnsi="Times New Roman" w:cs="Times New Roman"/>
          <w:sz w:val="28"/>
          <w:szCs w:val="28"/>
        </w:rPr>
        <w:t>чреждение</w:t>
      </w:r>
      <w:r w:rsidRPr="00445B3B">
        <w:rPr>
          <w:rFonts w:ascii="Times New Roman" w:hAnsi="Times New Roman" w:cs="Times New Roman"/>
          <w:sz w:val="28"/>
          <w:szCs w:val="28"/>
        </w:rPr>
        <w:t xml:space="preserve"> использует электронный способ представления налоговой отчетности в налоговые органы по телекоммуникационным каналам связи.</w:t>
      </w:r>
    </w:p>
    <w:p w:rsidR="00445B3B" w:rsidRPr="0060507A" w:rsidRDefault="00445B3B" w:rsidP="00445B3B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0507A">
        <w:rPr>
          <w:rFonts w:ascii="Times New Roman" w:hAnsi="Times New Roman" w:cs="Times New Roman"/>
          <w:i/>
          <w:sz w:val="28"/>
          <w:szCs w:val="28"/>
          <w:u w:val="single"/>
        </w:rPr>
        <w:t>Основание:</w:t>
      </w:r>
      <w:r w:rsidRPr="0060507A">
        <w:rPr>
          <w:rFonts w:ascii="Times New Roman" w:hAnsi="Times New Roman" w:cs="Times New Roman"/>
          <w:i/>
          <w:sz w:val="28"/>
          <w:szCs w:val="28"/>
        </w:rPr>
        <w:t xml:space="preserve"> </w:t>
      </w:r>
      <w:hyperlink r:id="rId9" w:history="1">
        <w:r w:rsidRPr="0060507A">
          <w:rPr>
            <w:rStyle w:val="a5"/>
            <w:rFonts w:ascii="Times New Roman" w:hAnsi="Times New Roman" w:cs="Times New Roman"/>
            <w:i/>
            <w:color w:val="auto"/>
            <w:sz w:val="28"/>
            <w:szCs w:val="28"/>
            <w:u w:val="none"/>
          </w:rPr>
          <w:t>ст. 80</w:t>
        </w:r>
      </w:hyperlink>
      <w:r w:rsidRPr="0060507A">
        <w:rPr>
          <w:rFonts w:ascii="Times New Roman" w:hAnsi="Times New Roman" w:cs="Times New Roman"/>
          <w:i/>
          <w:sz w:val="28"/>
          <w:szCs w:val="28"/>
        </w:rPr>
        <w:t xml:space="preserve"> НК РФ</w:t>
      </w:r>
    </w:p>
    <w:p w:rsidR="00445B3B" w:rsidRPr="00445B3B" w:rsidRDefault="00445B3B" w:rsidP="00445B3B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5B3B">
        <w:rPr>
          <w:rFonts w:ascii="Times New Roman" w:hAnsi="Times New Roman" w:cs="Times New Roman"/>
          <w:sz w:val="28"/>
          <w:szCs w:val="28"/>
        </w:rPr>
        <w:t>Установить обязанность направления налоговому органу квитанций о приеме документов, которые используются им при реализации своих полномочий в отношениях, регулируемых налоговым законодательством, и были переданы</w:t>
      </w:r>
      <w:r w:rsidR="00474713">
        <w:rPr>
          <w:rFonts w:ascii="Times New Roman" w:hAnsi="Times New Roman" w:cs="Times New Roman"/>
          <w:sz w:val="28"/>
          <w:szCs w:val="28"/>
        </w:rPr>
        <w:t xml:space="preserve"> учреждению</w:t>
      </w:r>
      <w:r w:rsidRPr="00445B3B">
        <w:rPr>
          <w:rFonts w:ascii="Times New Roman" w:hAnsi="Times New Roman" w:cs="Times New Roman"/>
          <w:sz w:val="28"/>
          <w:szCs w:val="28"/>
        </w:rPr>
        <w:t xml:space="preserve"> в электронной форме, в течение шести дней со дня их отправки налоговым органом </w:t>
      </w:r>
      <w:r w:rsidR="0060507A">
        <w:rPr>
          <w:rFonts w:ascii="Times New Roman" w:hAnsi="Times New Roman" w:cs="Times New Roman"/>
          <w:sz w:val="28"/>
          <w:szCs w:val="28"/>
        </w:rPr>
        <w:t xml:space="preserve">главному </w:t>
      </w:r>
      <w:r w:rsidR="00E457F7">
        <w:rPr>
          <w:rFonts w:ascii="Times New Roman" w:hAnsi="Times New Roman" w:cs="Times New Roman"/>
          <w:sz w:val="28"/>
          <w:szCs w:val="28"/>
        </w:rPr>
        <w:t>бухгалтеру учреждения.</w:t>
      </w:r>
    </w:p>
    <w:p w:rsidR="00445B3B" w:rsidRPr="00445B3B" w:rsidRDefault="00445B3B" w:rsidP="00445B3B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5B3B">
        <w:rPr>
          <w:rFonts w:ascii="Times New Roman" w:hAnsi="Times New Roman" w:cs="Times New Roman"/>
          <w:sz w:val="28"/>
          <w:szCs w:val="28"/>
        </w:rPr>
        <w:t xml:space="preserve">На основании положений Федерального </w:t>
      </w:r>
      <w:hyperlink r:id="rId10" w:history="1">
        <w:r w:rsidRPr="00445B3B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закона</w:t>
        </w:r>
      </w:hyperlink>
      <w:r w:rsidRPr="00445B3B">
        <w:rPr>
          <w:rFonts w:ascii="Times New Roman" w:hAnsi="Times New Roman" w:cs="Times New Roman"/>
          <w:sz w:val="28"/>
          <w:szCs w:val="28"/>
        </w:rPr>
        <w:t xml:space="preserve"> от 29.07.2004 № 98-ФЗ "О коммерческой тайне" перечень сведений и документов, отнесенных к информации, составляющей коммерческую тайну в у</w:t>
      </w:r>
      <w:r w:rsidR="00E457F7">
        <w:rPr>
          <w:rFonts w:ascii="Times New Roman" w:hAnsi="Times New Roman" w:cs="Times New Roman"/>
          <w:sz w:val="28"/>
          <w:szCs w:val="28"/>
        </w:rPr>
        <w:t>чреждении</w:t>
      </w:r>
      <w:r w:rsidRPr="00445B3B">
        <w:rPr>
          <w:rFonts w:ascii="Times New Roman" w:hAnsi="Times New Roman" w:cs="Times New Roman"/>
          <w:sz w:val="28"/>
          <w:szCs w:val="28"/>
        </w:rPr>
        <w:t xml:space="preserve"> не устанавливается (отсутствует).</w:t>
      </w:r>
    </w:p>
    <w:p w:rsidR="00445B3B" w:rsidRPr="00445B3B" w:rsidRDefault="00445B3B" w:rsidP="0060507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445B3B">
        <w:rPr>
          <w:rFonts w:ascii="Times New Roman" w:hAnsi="Times New Roman" w:cs="Times New Roman"/>
          <w:sz w:val="28"/>
          <w:szCs w:val="28"/>
        </w:rPr>
        <w:t xml:space="preserve">    </w:t>
      </w:r>
      <w:r w:rsidRPr="00445B3B">
        <w:rPr>
          <w:rFonts w:ascii="Times New Roman" w:hAnsi="Times New Roman" w:cs="Times New Roman"/>
          <w:b/>
          <w:sz w:val="28"/>
          <w:szCs w:val="28"/>
        </w:rPr>
        <w:t>Налог на доходы физических лиц (НДФЛ)</w:t>
      </w:r>
    </w:p>
    <w:p w:rsidR="00445B3B" w:rsidRPr="00445B3B" w:rsidRDefault="00445B3B" w:rsidP="00445B3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5B3B">
        <w:rPr>
          <w:rFonts w:ascii="Times New Roman" w:hAnsi="Times New Roman" w:cs="Times New Roman"/>
          <w:sz w:val="28"/>
          <w:szCs w:val="28"/>
        </w:rPr>
        <w:t>Начисление налога на доходы физических лиц производить согласно гл. 23 НК РФ.</w:t>
      </w:r>
    </w:p>
    <w:p w:rsidR="00445B3B" w:rsidRPr="00445B3B" w:rsidRDefault="00445B3B" w:rsidP="00445B3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5B3B">
        <w:rPr>
          <w:rFonts w:ascii="Times New Roman" w:hAnsi="Times New Roman" w:cs="Times New Roman"/>
          <w:sz w:val="28"/>
          <w:szCs w:val="28"/>
        </w:rPr>
        <w:t xml:space="preserve">Ответственным лицом, за ведение регистров формы 1-НДФЛ является </w:t>
      </w:r>
      <w:r w:rsidR="00E457F7">
        <w:rPr>
          <w:rFonts w:ascii="Times New Roman" w:hAnsi="Times New Roman" w:cs="Times New Roman"/>
          <w:sz w:val="28"/>
          <w:szCs w:val="28"/>
        </w:rPr>
        <w:t>бухгалтер</w:t>
      </w:r>
      <w:r w:rsidRPr="00445B3B">
        <w:rPr>
          <w:rFonts w:ascii="Times New Roman" w:hAnsi="Times New Roman" w:cs="Times New Roman"/>
          <w:sz w:val="28"/>
          <w:szCs w:val="28"/>
        </w:rPr>
        <w:t>, на которого возлагается ведение бюджетного учета, согласно должностно</w:t>
      </w:r>
      <w:r w:rsidR="0060507A">
        <w:rPr>
          <w:rFonts w:ascii="Times New Roman" w:hAnsi="Times New Roman" w:cs="Times New Roman"/>
          <w:sz w:val="28"/>
          <w:szCs w:val="28"/>
        </w:rPr>
        <w:t>й инструкции</w:t>
      </w:r>
      <w:r w:rsidRPr="00445B3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30E5D" w:rsidRDefault="00445B3B" w:rsidP="00445B3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5B3B">
        <w:rPr>
          <w:rFonts w:ascii="Times New Roman" w:hAnsi="Times New Roman" w:cs="Times New Roman"/>
          <w:sz w:val="28"/>
          <w:szCs w:val="28"/>
        </w:rPr>
        <w:t>Учет доходов, начисленных физическим лицам, предоставленных им налоговых вычетов, а также сумм удержанного с них налога на доходы физических лиц ведется в регистрах налогового учета по налогу на доходы физических лиц, сформированных с помощью программы «1С</w:t>
      </w:r>
      <w:proofErr w:type="gramStart"/>
      <w:r w:rsidRPr="00445B3B">
        <w:rPr>
          <w:rFonts w:ascii="Times New Roman" w:hAnsi="Times New Roman" w:cs="Times New Roman"/>
          <w:sz w:val="28"/>
          <w:szCs w:val="28"/>
        </w:rPr>
        <w:t>:Б</w:t>
      </w:r>
      <w:proofErr w:type="gramEnd"/>
      <w:r w:rsidRPr="00445B3B">
        <w:rPr>
          <w:rFonts w:ascii="Times New Roman" w:hAnsi="Times New Roman" w:cs="Times New Roman"/>
          <w:sz w:val="28"/>
          <w:szCs w:val="28"/>
        </w:rPr>
        <w:t>ухгалт</w:t>
      </w:r>
      <w:r w:rsidR="00630E5D">
        <w:rPr>
          <w:rFonts w:ascii="Times New Roman" w:hAnsi="Times New Roman" w:cs="Times New Roman"/>
          <w:sz w:val="28"/>
          <w:szCs w:val="28"/>
        </w:rPr>
        <w:t>е</w:t>
      </w:r>
      <w:r w:rsidRPr="00445B3B">
        <w:rPr>
          <w:rFonts w:ascii="Times New Roman" w:hAnsi="Times New Roman" w:cs="Times New Roman"/>
          <w:sz w:val="28"/>
          <w:szCs w:val="28"/>
        </w:rPr>
        <w:t>рия. Зарплата и кадры».</w:t>
      </w:r>
    </w:p>
    <w:p w:rsidR="00445B3B" w:rsidRPr="00445B3B" w:rsidRDefault="00445B3B" w:rsidP="00445B3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highlight w:val="cyan"/>
        </w:rPr>
      </w:pPr>
      <w:r w:rsidRPr="0060507A">
        <w:rPr>
          <w:rFonts w:ascii="Times New Roman" w:hAnsi="Times New Roman" w:cs="Times New Roman"/>
          <w:i/>
          <w:sz w:val="28"/>
          <w:szCs w:val="28"/>
        </w:rPr>
        <w:t xml:space="preserve">Основание: </w:t>
      </w:r>
      <w:hyperlink r:id="rId11" w:history="1">
        <w:r w:rsidRPr="0060507A">
          <w:rPr>
            <w:rStyle w:val="a5"/>
            <w:rFonts w:ascii="Times New Roman" w:hAnsi="Times New Roman" w:cs="Times New Roman"/>
            <w:i/>
            <w:color w:val="auto"/>
            <w:sz w:val="28"/>
            <w:szCs w:val="28"/>
            <w:u w:val="none"/>
          </w:rPr>
          <w:t>ст. 230</w:t>
        </w:r>
      </w:hyperlink>
      <w:r w:rsidRPr="0060507A">
        <w:rPr>
          <w:rFonts w:ascii="Times New Roman" w:hAnsi="Times New Roman" w:cs="Times New Roman"/>
          <w:i/>
          <w:sz w:val="28"/>
          <w:szCs w:val="28"/>
        </w:rPr>
        <w:t xml:space="preserve"> НК РФ</w:t>
      </w:r>
    </w:p>
    <w:p w:rsidR="00445B3B" w:rsidRPr="00445B3B" w:rsidRDefault="00445B3B" w:rsidP="00445B3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5B3B">
        <w:rPr>
          <w:rFonts w:ascii="Times New Roman" w:hAnsi="Times New Roman" w:cs="Times New Roman"/>
          <w:sz w:val="28"/>
          <w:szCs w:val="28"/>
        </w:rPr>
        <w:lastRenderedPageBreak/>
        <w:t>Налоговые вычеты физическим лицам, в отношении которых у</w:t>
      </w:r>
      <w:r w:rsidR="005B4235">
        <w:rPr>
          <w:rFonts w:ascii="Times New Roman" w:hAnsi="Times New Roman" w:cs="Times New Roman"/>
          <w:sz w:val="28"/>
          <w:szCs w:val="28"/>
        </w:rPr>
        <w:t>чреждение</w:t>
      </w:r>
      <w:r w:rsidRPr="00445B3B">
        <w:rPr>
          <w:rFonts w:ascii="Times New Roman" w:hAnsi="Times New Roman" w:cs="Times New Roman"/>
          <w:sz w:val="28"/>
          <w:szCs w:val="28"/>
        </w:rPr>
        <w:t xml:space="preserve"> выступает налоговым агентом, предоставляются на основании их письменных заявлений по самостоятельно разработанным у</w:t>
      </w:r>
      <w:r w:rsidR="005B4235">
        <w:rPr>
          <w:rFonts w:ascii="Times New Roman" w:hAnsi="Times New Roman" w:cs="Times New Roman"/>
          <w:sz w:val="28"/>
          <w:szCs w:val="28"/>
        </w:rPr>
        <w:t xml:space="preserve">чреждением </w:t>
      </w:r>
      <w:r w:rsidRPr="00445B3B">
        <w:rPr>
          <w:rFonts w:ascii="Times New Roman" w:hAnsi="Times New Roman" w:cs="Times New Roman"/>
          <w:sz w:val="28"/>
          <w:szCs w:val="28"/>
        </w:rPr>
        <w:t xml:space="preserve">формам, приведенным в </w:t>
      </w:r>
      <w:hyperlink r:id="rId12" w:anchor="P5693" w:history="1">
        <w:r w:rsidRPr="00445B3B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Приложении</w:t>
        </w:r>
      </w:hyperlink>
      <w:r w:rsidR="00E86666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</w:rPr>
        <w:t xml:space="preserve"> 1</w:t>
      </w:r>
      <w:r w:rsidRPr="00445B3B">
        <w:rPr>
          <w:rFonts w:ascii="Times New Roman" w:hAnsi="Times New Roman" w:cs="Times New Roman"/>
          <w:sz w:val="28"/>
          <w:szCs w:val="28"/>
        </w:rPr>
        <w:t xml:space="preserve"> к настоящей </w:t>
      </w:r>
      <w:r w:rsidR="004E34D8">
        <w:rPr>
          <w:rFonts w:ascii="Times New Roman" w:hAnsi="Times New Roman" w:cs="Times New Roman"/>
          <w:sz w:val="28"/>
          <w:szCs w:val="28"/>
        </w:rPr>
        <w:t xml:space="preserve"> </w:t>
      </w:r>
      <w:r w:rsidRPr="00445B3B">
        <w:rPr>
          <w:rFonts w:ascii="Times New Roman" w:hAnsi="Times New Roman" w:cs="Times New Roman"/>
          <w:sz w:val="28"/>
          <w:szCs w:val="28"/>
        </w:rPr>
        <w:t>Учетной политике.</w:t>
      </w:r>
    </w:p>
    <w:p w:rsidR="00445B3B" w:rsidRPr="0060507A" w:rsidRDefault="00445B3B" w:rsidP="00445B3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i/>
          <w:sz w:val="28"/>
          <w:szCs w:val="28"/>
          <w:highlight w:val="cyan"/>
        </w:rPr>
      </w:pPr>
      <w:r w:rsidRPr="0060507A">
        <w:rPr>
          <w:rFonts w:ascii="Times New Roman" w:hAnsi="Times New Roman" w:cs="Times New Roman"/>
          <w:i/>
          <w:sz w:val="28"/>
          <w:szCs w:val="28"/>
        </w:rPr>
        <w:t xml:space="preserve">Основание: </w:t>
      </w:r>
      <w:hyperlink r:id="rId13" w:history="1">
        <w:r w:rsidRPr="0060507A">
          <w:rPr>
            <w:rStyle w:val="a5"/>
            <w:rFonts w:ascii="Times New Roman" w:hAnsi="Times New Roman" w:cs="Times New Roman"/>
            <w:i/>
            <w:color w:val="auto"/>
            <w:sz w:val="28"/>
            <w:szCs w:val="28"/>
            <w:u w:val="none"/>
          </w:rPr>
          <w:t>п. 3 ст. 218</w:t>
        </w:r>
      </w:hyperlink>
      <w:r w:rsidRPr="0060507A">
        <w:rPr>
          <w:rFonts w:ascii="Times New Roman" w:hAnsi="Times New Roman" w:cs="Times New Roman"/>
          <w:i/>
          <w:sz w:val="28"/>
          <w:szCs w:val="28"/>
        </w:rPr>
        <w:t xml:space="preserve">, </w:t>
      </w:r>
      <w:hyperlink r:id="rId14" w:history="1">
        <w:r w:rsidRPr="0060507A">
          <w:rPr>
            <w:rStyle w:val="a5"/>
            <w:rFonts w:ascii="Times New Roman" w:hAnsi="Times New Roman" w:cs="Times New Roman"/>
            <w:i/>
            <w:color w:val="auto"/>
            <w:sz w:val="28"/>
            <w:szCs w:val="28"/>
            <w:u w:val="none"/>
          </w:rPr>
          <w:t>ст. ст. 219</w:t>
        </w:r>
      </w:hyperlink>
      <w:r w:rsidRPr="0060507A">
        <w:rPr>
          <w:rFonts w:ascii="Times New Roman" w:hAnsi="Times New Roman" w:cs="Times New Roman"/>
          <w:i/>
          <w:sz w:val="28"/>
          <w:szCs w:val="28"/>
        </w:rPr>
        <w:t xml:space="preserve">, </w:t>
      </w:r>
      <w:hyperlink r:id="rId15" w:history="1">
        <w:r w:rsidRPr="0060507A">
          <w:rPr>
            <w:rStyle w:val="a5"/>
            <w:rFonts w:ascii="Times New Roman" w:hAnsi="Times New Roman" w:cs="Times New Roman"/>
            <w:i/>
            <w:color w:val="auto"/>
            <w:sz w:val="28"/>
            <w:szCs w:val="28"/>
            <w:u w:val="none"/>
          </w:rPr>
          <w:t>220</w:t>
        </w:r>
      </w:hyperlink>
      <w:r w:rsidRPr="0060507A">
        <w:rPr>
          <w:rFonts w:ascii="Times New Roman" w:hAnsi="Times New Roman" w:cs="Times New Roman"/>
          <w:i/>
          <w:sz w:val="28"/>
          <w:szCs w:val="28"/>
        </w:rPr>
        <w:t xml:space="preserve"> НК РФ</w:t>
      </w:r>
    </w:p>
    <w:p w:rsidR="00445B3B" w:rsidRPr="00445B3B" w:rsidRDefault="00445B3B" w:rsidP="00445B3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5B3B">
        <w:rPr>
          <w:rFonts w:ascii="Times New Roman" w:hAnsi="Times New Roman" w:cs="Times New Roman"/>
          <w:sz w:val="28"/>
          <w:szCs w:val="28"/>
        </w:rPr>
        <w:t>Налоговым периодом признается календарный год.</w:t>
      </w:r>
    </w:p>
    <w:p w:rsidR="00445B3B" w:rsidRPr="00A41E28" w:rsidRDefault="00445B3B" w:rsidP="00445B3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41E28">
        <w:rPr>
          <w:rFonts w:ascii="Times New Roman" w:hAnsi="Times New Roman" w:cs="Times New Roman"/>
          <w:i/>
          <w:sz w:val="28"/>
          <w:szCs w:val="28"/>
        </w:rPr>
        <w:t xml:space="preserve">Основание: </w:t>
      </w:r>
      <w:hyperlink r:id="rId16" w:history="1">
        <w:r w:rsidRPr="00A41E28">
          <w:rPr>
            <w:rStyle w:val="a5"/>
            <w:rFonts w:ascii="Times New Roman" w:hAnsi="Times New Roman" w:cs="Times New Roman"/>
            <w:i/>
            <w:color w:val="auto"/>
            <w:sz w:val="28"/>
            <w:szCs w:val="28"/>
            <w:u w:val="none"/>
          </w:rPr>
          <w:t>ст. 216</w:t>
        </w:r>
      </w:hyperlink>
      <w:r w:rsidRPr="00A41E28">
        <w:rPr>
          <w:rFonts w:ascii="Times New Roman" w:hAnsi="Times New Roman" w:cs="Times New Roman"/>
          <w:i/>
          <w:sz w:val="28"/>
          <w:szCs w:val="28"/>
        </w:rPr>
        <w:t xml:space="preserve"> НК РФ</w:t>
      </w:r>
    </w:p>
    <w:p w:rsidR="00445B3B" w:rsidRPr="00445B3B" w:rsidRDefault="00445B3B" w:rsidP="00445B3B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5B3B">
        <w:rPr>
          <w:rFonts w:ascii="Times New Roman" w:hAnsi="Times New Roman" w:cs="Times New Roman"/>
          <w:b/>
          <w:sz w:val="28"/>
          <w:szCs w:val="28"/>
        </w:rPr>
        <w:t>Налог на добавленную стоимость (НДС)</w:t>
      </w:r>
    </w:p>
    <w:p w:rsidR="00445B3B" w:rsidRPr="00445B3B" w:rsidRDefault="00445B3B" w:rsidP="00445B3B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5B3B">
        <w:rPr>
          <w:rFonts w:ascii="Times New Roman" w:hAnsi="Times New Roman" w:cs="Times New Roman"/>
          <w:sz w:val="28"/>
          <w:szCs w:val="28"/>
        </w:rPr>
        <w:t>Налоговым периодом является квартал.</w:t>
      </w:r>
    </w:p>
    <w:p w:rsidR="00445B3B" w:rsidRPr="00445B3B" w:rsidRDefault="00445B3B" w:rsidP="00445B3B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5B3B">
        <w:rPr>
          <w:rFonts w:ascii="Times New Roman" w:hAnsi="Times New Roman" w:cs="Times New Roman"/>
          <w:sz w:val="28"/>
          <w:szCs w:val="28"/>
          <w:u w:val="single"/>
        </w:rPr>
        <w:t xml:space="preserve">Основание: </w:t>
      </w:r>
      <w:hyperlink r:id="rId17" w:history="1">
        <w:r w:rsidRPr="00445B3B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ст. 163</w:t>
        </w:r>
      </w:hyperlink>
      <w:r w:rsidRPr="00445B3B">
        <w:rPr>
          <w:rFonts w:ascii="Times New Roman" w:hAnsi="Times New Roman" w:cs="Times New Roman"/>
          <w:sz w:val="28"/>
          <w:szCs w:val="28"/>
        </w:rPr>
        <w:t xml:space="preserve"> НК РФ</w:t>
      </w:r>
    </w:p>
    <w:p w:rsidR="00445B3B" w:rsidRPr="00445B3B" w:rsidRDefault="00445B3B" w:rsidP="00445B3B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5B3B">
        <w:rPr>
          <w:rFonts w:ascii="Times New Roman" w:hAnsi="Times New Roman" w:cs="Times New Roman"/>
          <w:sz w:val="28"/>
          <w:szCs w:val="28"/>
        </w:rPr>
        <w:t>В целях определения налоговой базы и уплаты налога на добавленную стоимость (НДС) у</w:t>
      </w:r>
      <w:r w:rsidR="00BB5715">
        <w:rPr>
          <w:rFonts w:ascii="Times New Roman" w:hAnsi="Times New Roman" w:cs="Times New Roman"/>
          <w:sz w:val="28"/>
          <w:szCs w:val="28"/>
        </w:rPr>
        <w:t>чреждение</w:t>
      </w:r>
      <w:r w:rsidRPr="00445B3B">
        <w:rPr>
          <w:rFonts w:ascii="Times New Roman" w:hAnsi="Times New Roman" w:cs="Times New Roman"/>
          <w:sz w:val="28"/>
          <w:szCs w:val="28"/>
        </w:rPr>
        <w:t xml:space="preserve"> пользуется правом на освобождение организации от исполнения обязанностей налогоплательщика, связанных с исчислением и уплатой НДС, в порядке, установленном </w:t>
      </w:r>
      <w:hyperlink r:id="rId18" w:history="1">
        <w:r w:rsidRPr="00445B3B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ст. 145</w:t>
        </w:r>
      </w:hyperlink>
      <w:r w:rsidRPr="00445B3B">
        <w:rPr>
          <w:rFonts w:ascii="Times New Roman" w:hAnsi="Times New Roman" w:cs="Times New Roman"/>
          <w:sz w:val="28"/>
          <w:szCs w:val="28"/>
        </w:rPr>
        <w:t xml:space="preserve"> Налогового кодекса Российской Федерации, начиная с 1 апреля каждого года.</w:t>
      </w:r>
    </w:p>
    <w:p w:rsidR="00445B3B" w:rsidRPr="00445B3B" w:rsidRDefault="00445B3B" w:rsidP="00445B3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5B3B">
        <w:rPr>
          <w:rFonts w:ascii="Times New Roman" w:hAnsi="Times New Roman" w:cs="Times New Roman"/>
          <w:sz w:val="28"/>
          <w:szCs w:val="28"/>
        </w:rPr>
        <w:t xml:space="preserve">Так же, в соответствии </w:t>
      </w:r>
      <w:hyperlink r:id="rId19" w:history="1">
        <w:r w:rsidRPr="00445B3B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пп. 4.1</w:t>
        </w:r>
      </w:hyperlink>
      <w:r w:rsidRPr="00445B3B">
        <w:rPr>
          <w:rFonts w:ascii="Times New Roman" w:hAnsi="Times New Roman" w:cs="Times New Roman"/>
          <w:sz w:val="28"/>
          <w:szCs w:val="28"/>
        </w:rPr>
        <w:t xml:space="preserve"> п. 2 ст. 146 НК РФ (введен Федеральным законом № 239-ФЗ от 18.07.2011) выполнение работ (оказание услуг) в рамках бюджетной сметы, источником финансового обеспечения которой является перечисления из бюджета Кемеровской области, не признается объектом налогообложения по налогу на добавленную стоимость. </w:t>
      </w:r>
    </w:p>
    <w:p w:rsidR="00445B3B" w:rsidRPr="00445B3B" w:rsidRDefault="00445B3B" w:rsidP="00445B3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5B3B">
        <w:rPr>
          <w:rFonts w:ascii="Times New Roman" w:hAnsi="Times New Roman" w:cs="Times New Roman"/>
          <w:b/>
          <w:sz w:val="28"/>
          <w:szCs w:val="28"/>
        </w:rPr>
        <w:t>Налог на прибыль организаций</w:t>
      </w:r>
    </w:p>
    <w:p w:rsidR="00445B3B" w:rsidRPr="00445B3B" w:rsidRDefault="00445B3B" w:rsidP="00445B3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45B3B">
        <w:rPr>
          <w:rFonts w:ascii="Times New Roman" w:hAnsi="Times New Roman" w:cs="Times New Roman"/>
          <w:sz w:val="28"/>
          <w:szCs w:val="28"/>
        </w:rPr>
        <w:t>У</w:t>
      </w:r>
      <w:r w:rsidR="00BB5715">
        <w:rPr>
          <w:rFonts w:ascii="Times New Roman" w:hAnsi="Times New Roman" w:cs="Times New Roman"/>
          <w:sz w:val="28"/>
          <w:szCs w:val="28"/>
        </w:rPr>
        <w:t>чреждение</w:t>
      </w:r>
      <w:r w:rsidRPr="00445B3B">
        <w:rPr>
          <w:rFonts w:ascii="Times New Roman" w:hAnsi="Times New Roman" w:cs="Times New Roman"/>
          <w:sz w:val="28"/>
          <w:szCs w:val="28"/>
        </w:rPr>
        <w:t xml:space="preserve"> определяет доходы и расходы методом начисления.</w:t>
      </w:r>
    </w:p>
    <w:p w:rsidR="00445B3B" w:rsidRPr="00A41E28" w:rsidRDefault="00445B3B" w:rsidP="00445B3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41E28">
        <w:rPr>
          <w:rFonts w:ascii="Times New Roman" w:hAnsi="Times New Roman" w:cs="Times New Roman"/>
          <w:i/>
          <w:sz w:val="28"/>
          <w:szCs w:val="28"/>
          <w:u w:val="single"/>
        </w:rPr>
        <w:t>Основание:</w:t>
      </w:r>
      <w:r w:rsidRPr="00A41E28">
        <w:rPr>
          <w:rFonts w:ascii="Times New Roman" w:hAnsi="Times New Roman" w:cs="Times New Roman"/>
          <w:i/>
          <w:sz w:val="28"/>
          <w:szCs w:val="28"/>
        </w:rPr>
        <w:t xml:space="preserve"> </w:t>
      </w:r>
      <w:hyperlink r:id="rId20" w:history="1">
        <w:r w:rsidRPr="00A41E28">
          <w:rPr>
            <w:rStyle w:val="a5"/>
            <w:rFonts w:ascii="Times New Roman" w:hAnsi="Times New Roman" w:cs="Times New Roman"/>
            <w:i/>
            <w:color w:val="auto"/>
            <w:sz w:val="28"/>
            <w:szCs w:val="28"/>
            <w:u w:val="none"/>
          </w:rPr>
          <w:t>ст. ст. 271</w:t>
        </w:r>
      </w:hyperlink>
      <w:r w:rsidRPr="00A41E28">
        <w:rPr>
          <w:rFonts w:ascii="Times New Roman" w:hAnsi="Times New Roman" w:cs="Times New Roman"/>
          <w:i/>
          <w:sz w:val="28"/>
          <w:szCs w:val="28"/>
        </w:rPr>
        <w:t xml:space="preserve">, </w:t>
      </w:r>
      <w:hyperlink r:id="rId21" w:history="1">
        <w:r w:rsidRPr="00A41E28">
          <w:rPr>
            <w:rStyle w:val="a5"/>
            <w:rFonts w:ascii="Times New Roman" w:hAnsi="Times New Roman" w:cs="Times New Roman"/>
            <w:i/>
            <w:color w:val="auto"/>
            <w:sz w:val="28"/>
            <w:szCs w:val="28"/>
            <w:u w:val="none"/>
          </w:rPr>
          <w:t>272</w:t>
        </w:r>
      </w:hyperlink>
      <w:r w:rsidRPr="00A41E28">
        <w:rPr>
          <w:rFonts w:ascii="Times New Roman" w:hAnsi="Times New Roman" w:cs="Times New Roman"/>
          <w:i/>
          <w:sz w:val="28"/>
          <w:szCs w:val="28"/>
        </w:rPr>
        <w:t xml:space="preserve"> НК РФ</w:t>
      </w:r>
    </w:p>
    <w:p w:rsidR="00445B3B" w:rsidRPr="00445B3B" w:rsidRDefault="00445B3B" w:rsidP="00445B3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5B3B">
        <w:rPr>
          <w:rFonts w:ascii="Times New Roman" w:hAnsi="Times New Roman" w:cs="Times New Roman"/>
          <w:sz w:val="28"/>
          <w:szCs w:val="28"/>
        </w:rPr>
        <w:t>Отчетным периодом по налогу на прибыль признается календарный год.</w:t>
      </w:r>
    </w:p>
    <w:p w:rsidR="00445B3B" w:rsidRPr="00A41E28" w:rsidRDefault="00445B3B" w:rsidP="00445B3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41E28">
        <w:rPr>
          <w:rFonts w:ascii="Times New Roman" w:hAnsi="Times New Roman" w:cs="Times New Roman"/>
          <w:i/>
          <w:sz w:val="28"/>
          <w:szCs w:val="28"/>
          <w:u w:val="single"/>
        </w:rPr>
        <w:t>Основание:</w:t>
      </w:r>
      <w:r w:rsidRPr="00A41E28">
        <w:rPr>
          <w:rFonts w:ascii="Times New Roman" w:hAnsi="Times New Roman" w:cs="Times New Roman"/>
          <w:i/>
          <w:sz w:val="28"/>
          <w:szCs w:val="28"/>
        </w:rPr>
        <w:t xml:space="preserve"> </w:t>
      </w:r>
      <w:hyperlink r:id="rId22" w:history="1">
        <w:r w:rsidRPr="00A41E28">
          <w:rPr>
            <w:rStyle w:val="a5"/>
            <w:rFonts w:ascii="Times New Roman" w:hAnsi="Times New Roman" w:cs="Times New Roman"/>
            <w:i/>
            <w:color w:val="auto"/>
            <w:sz w:val="28"/>
            <w:szCs w:val="28"/>
            <w:u w:val="none"/>
          </w:rPr>
          <w:t>п. 2 ст. 285</w:t>
        </w:r>
      </w:hyperlink>
      <w:r w:rsidRPr="00A41E28">
        <w:rPr>
          <w:rFonts w:ascii="Times New Roman" w:hAnsi="Times New Roman" w:cs="Times New Roman"/>
          <w:i/>
          <w:sz w:val="28"/>
          <w:szCs w:val="28"/>
        </w:rPr>
        <w:t xml:space="preserve"> НК РФ</w:t>
      </w:r>
    </w:p>
    <w:p w:rsidR="00445B3B" w:rsidRPr="00445B3B" w:rsidRDefault="00445B3B" w:rsidP="00445B3B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5B3B">
        <w:rPr>
          <w:rFonts w:ascii="Times New Roman" w:hAnsi="Times New Roman" w:cs="Times New Roman"/>
          <w:sz w:val="28"/>
          <w:szCs w:val="28"/>
        </w:rPr>
        <w:t>В целях определения налоговой базы и уплаты налога на прибыль установлено, что:</w:t>
      </w:r>
    </w:p>
    <w:p w:rsidR="00445B3B" w:rsidRPr="00445B3B" w:rsidRDefault="00445B3B" w:rsidP="00445B3B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5B3B">
        <w:rPr>
          <w:rFonts w:ascii="Times New Roman" w:hAnsi="Times New Roman" w:cs="Times New Roman"/>
          <w:sz w:val="28"/>
          <w:szCs w:val="28"/>
        </w:rPr>
        <w:t>доходы и расходы при исчислении налога на прибыль определять по кассовому методу;</w:t>
      </w:r>
    </w:p>
    <w:p w:rsidR="00445B3B" w:rsidRPr="00445B3B" w:rsidRDefault="00445B3B" w:rsidP="00445B3B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5B3B">
        <w:rPr>
          <w:rFonts w:ascii="Times New Roman" w:hAnsi="Times New Roman" w:cs="Times New Roman"/>
          <w:sz w:val="28"/>
          <w:szCs w:val="28"/>
        </w:rPr>
        <w:lastRenderedPageBreak/>
        <w:t>ведение раздельного учета доходов и расходов осуществляется отдельно по видам деятельности и хозяйственным операциям: бюджетное финансирование и иные поступления и их использование;</w:t>
      </w:r>
    </w:p>
    <w:p w:rsidR="00445B3B" w:rsidRDefault="00445B3B" w:rsidP="00A41E28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5B3B">
        <w:rPr>
          <w:rFonts w:ascii="Times New Roman" w:hAnsi="Times New Roman" w:cs="Times New Roman"/>
          <w:sz w:val="28"/>
          <w:szCs w:val="28"/>
        </w:rPr>
        <w:t>доходы от реализации определяются в порядке, установленном статьей 249 НК. Внереализационные доходы определяются в порядке, установленном статьей 250 НК.</w:t>
      </w:r>
    </w:p>
    <w:p w:rsidR="00A41E28" w:rsidRPr="00A41E28" w:rsidRDefault="00A41E28" w:rsidP="00A41E28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41E28">
        <w:rPr>
          <w:rFonts w:ascii="Times New Roman" w:hAnsi="Times New Roman" w:cs="Times New Roman"/>
          <w:b/>
          <w:sz w:val="28"/>
          <w:szCs w:val="28"/>
        </w:rPr>
        <w:t>Транспортный налог</w:t>
      </w:r>
    </w:p>
    <w:p w:rsidR="00445B3B" w:rsidRPr="00445B3B" w:rsidRDefault="00445B3B" w:rsidP="00445B3B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5B3B">
        <w:rPr>
          <w:rFonts w:ascii="Times New Roman" w:hAnsi="Times New Roman" w:cs="Times New Roman"/>
          <w:sz w:val="28"/>
          <w:szCs w:val="28"/>
        </w:rPr>
        <w:t xml:space="preserve">В целях определения налоговой базы и уплаты </w:t>
      </w:r>
      <w:r w:rsidRPr="00445B3B">
        <w:rPr>
          <w:rFonts w:ascii="Times New Roman" w:hAnsi="Times New Roman" w:cs="Times New Roman"/>
          <w:sz w:val="28"/>
          <w:szCs w:val="28"/>
          <w:u w:val="single"/>
        </w:rPr>
        <w:t>транспортного налога</w:t>
      </w:r>
      <w:r w:rsidRPr="00445B3B">
        <w:rPr>
          <w:rFonts w:ascii="Times New Roman" w:hAnsi="Times New Roman" w:cs="Times New Roman"/>
          <w:sz w:val="28"/>
          <w:szCs w:val="28"/>
        </w:rPr>
        <w:t xml:space="preserve"> у</w:t>
      </w:r>
      <w:r w:rsidR="00BB5715">
        <w:rPr>
          <w:rFonts w:ascii="Times New Roman" w:hAnsi="Times New Roman" w:cs="Times New Roman"/>
          <w:sz w:val="28"/>
          <w:szCs w:val="28"/>
        </w:rPr>
        <w:t>чреждение</w:t>
      </w:r>
      <w:r w:rsidRPr="00445B3B">
        <w:rPr>
          <w:rFonts w:ascii="Times New Roman" w:hAnsi="Times New Roman" w:cs="Times New Roman"/>
          <w:sz w:val="28"/>
          <w:szCs w:val="28"/>
        </w:rPr>
        <w:t xml:space="preserve"> руководствуется главой 28 НК РФ «Транспортный налог» и законом по Кемеровской области от 28.11.2002 №95-ОЗ «О транспортном налоге», где налогооблагаемая база формируется исходя из наличия всех транспортных средств, находящихся на балансе у</w:t>
      </w:r>
      <w:r w:rsidR="00BB5715">
        <w:rPr>
          <w:rFonts w:ascii="Times New Roman" w:hAnsi="Times New Roman" w:cs="Times New Roman"/>
          <w:sz w:val="28"/>
          <w:szCs w:val="28"/>
        </w:rPr>
        <w:t>чреждения</w:t>
      </w:r>
      <w:r w:rsidRPr="00445B3B">
        <w:rPr>
          <w:rFonts w:ascii="Times New Roman" w:hAnsi="Times New Roman" w:cs="Times New Roman"/>
          <w:sz w:val="28"/>
          <w:szCs w:val="28"/>
        </w:rPr>
        <w:t>.</w:t>
      </w:r>
    </w:p>
    <w:p w:rsidR="00445B3B" w:rsidRPr="00445B3B" w:rsidRDefault="00445B3B" w:rsidP="00445B3B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5B3B">
        <w:rPr>
          <w:rFonts w:ascii="Times New Roman" w:hAnsi="Times New Roman" w:cs="Times New Roman"/>
          <w:sz w:val="28"/>
          <w:szCs w:val="28"/>
        </w:rPr>
        <w:t xml:space="preserve">В соответствии с положением </w:t>
      </w:r>
      <w:hyperlink r:id="rId23" w:history="1">
        <w:r w:rsidRPr="00445B3B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п. 3 ст. 362</w:t>
        </w:r>
      </w:hyperlink>
      <w:r w:rsidRPr="00445B3B">
        <w:rPr>
          <w:rFonts w:ascii="Times New Roman" w:hAnsi="Times New Roman" w:cs="Times New Roman"/>
          <w:sz w:val="28"/>
          <w:szCs w:val="28"/>
        </w:rPr>
        <w:t xml:space="preserve"> НК РФ полным месяцем владения транспорта признается:</w:t>
      </w:r>
    </w:p>
    <w:p w:rsidR="00445B3B" w:rsidRPr="00445B3B" w:rsidRDefault="00445B3B" w:rsidP="00445B3B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5B3B">
        <w:rPr>
          <w:rFonts w:ascii="Times New Roman" w:hAnsi="Times New Roman" w:cs="Times New Roman"/>
          <w:sz w:val="28"/>
          <w:szCs w:val="28"/>
        </w:rPr>
        <w:t>- месяц регистрации, если постановка на учет транспортного средства произошла до 15-го числа такого месяца;</w:t>
      </w:r>
    </w:p>
    <w:p w:rsidR="00445B3B" w:rsidRPr="00445B3B" w:rsidRDefault="00445B3B" w:rsidP="00445B3B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5B3B">
        <w:rPr>
          <w:rFonts w:ascii="Times New Roman" w:hAnsi="Times New Roman" w:cs="Times New Roman"/>
          <w:sz w:val="28"/>
          <w:szCs w:val="28"/>
        </w:rPr>
        <w:t>- месяц снятия с регистрации, если снятие транспортного средства с учета произошло после 15-го числа месяца.</w:t>
      </w:r>
    </w:p>
    <w:p w:rsidR="00445B3B" w:rsidRPr="00445B3B" w:rsidRDefault="00445B3B" w:rsidP="00445B3B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5B3B">
        <w:rPr>
          <w:rFonts w:ascii="Times New Roman" w:hAnsi="Times New Roman" w:cs="Times New Roman"/>
          <w:sz w:val="28"/>
          <w:szCs w:val="28"/>
        </w:rPr>
        <w:t xml:space="preserve">При этом если месяц регистрации (месяц снятия с учета) по правилам </w:t>
      </w:r>
      <w:hyperlink r:id="rId24" w:history="1">
        <w:r w:rsidRPr="00445B3B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гл. 28</w:t>
        </w:r>
      </w:hyperlink>
      <w:r w:rsidRPr="00445B3B">
        <w:rPr>
          <w:rFonts w:ascii="Times New Roman" w:hAnsi="Times New Roman" w:cs="Times New Roman"/>
          <w:sz w:val="28"/>
          <w:szCs w:val="28"/>
        </w:rPr>
        <w:t xml:space="preserve"> НК РФ признается неполным, то такой месяц регистрации (месяц снятия с учета) не учитывается при определении коэффициента в целях исчисления транспортного налога.</w:t>
      </w:r>
    </w:p>
    <w:p w:rsidR="00445B3B" w:rsidRPr="00445B3B" w:rsidRDefault="00445B3B" w:rsidP="00445B3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5B3B">
        <w:rPr>
          <w:rFonts w:ascii="Times New Roman" w:hAnsi="Times New Roman" w:cs="Times New Roman"/>
          <w:b/>
          <w:sz w:val="28"/>
          <w:szCs w:val="28"/>
        </w:rPr>
        <w:t>Налог на имущество организаций</w:t>
      </w:r>
    </w:p>
    <w:p w:rsidR="00445B3B" w:rsidRPr="00445B3B" w:rsidRDefault="00445B3B" w:rsidP="00445B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5B3B">
        <w:rPr>
          <w:rFonts w:ascii="Times New Roman" w:hAnsi="Times New Roman" w:cs="Times New Roman"/>
          <w:sz w:val="28"/>
          <w:szCs w:val="28"/>
        </w:rPr>
        <w:t xml:space="preserve">В соответствии с главой 30 НК РФ </w:t>
      </w:r>
      <w:r w:rsidRPr="00445B3B">
        <w:rPr>
          <w:rFonts w:ascii="Times New Roman" w:hAnsi="Times New Roman" w:cs="Times New Roman"/>
          <w:sz w:val="28"/>
          <w:szCs w:val="28"/>
          <w:u w:val="single"/>
        </w:rPr>
        <w:t>«Налог на имущество организаций»</w:t>
      </w:r>
      <w:r w:rsidRPr="00445B3B">
        <w:rPr>
          <w:rFonts w:ascii="Times New Roman" w:hAnsi="Times New Roman" w:cs="Times New Roman"/>
          <w:sz w:val="28"/>
          <w:szCs w:val="28"/>
        </w:rPr>
        <w:t xml:space="preserve"> у</w:t>
      </w:r>
      <w:r w:rsidR="00BB5715">
        <w:rPr>
          <w:rFonts w:ascii="Times New Roman" w:hAnsi="Times New Roman" w:cs="Times New Roman"/>
          <w:sz w:val="28"/>
          <w:szCs w:val="28"/>
        </w:rPr>
        <w:t xml:space="preserve">чреждение </w:t>
      </w:r>
      <w:r w:rsidRPr="00445B3B">
        <w:rPr>
          <w:rFonts w:ascii="Times New Roman" w:hAnsi="Times New Roman" w:cs="Times New Roman"/>
          <w:sz w:val="28"/>
          <w:szCs w:val="28"/>
        </w:rPr>
        <w:t>имеет обязанность по уплате налога на имущество.</w:t>
      </w:r>
    </w:p>
    <w:p w:rsidR="00630E5D" w:rsidRDefault="00445B3B" w:rsidP="00445B3B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5B3B">
        <w:rPr>
          <w:rFonts w:ascii="Times New Roman" w:hAnsi="Times New Roman" w:cs="Times New Roman"/>
          <w:sz w:val="28"/>
          <w:szCs w:val="28"/>
        </w:rPr>
        <w:t xml:space="preserve">При исчислении налога на имущество налоговая база определяется исходя из </w:t>
      </w:r>
      <w:r w:rsidRPr="00445B3B">
        <w:rPr>
          <w:rFonts w:ascii="Times New Roman" w:hAnsi="Times New Roman" w:cs="Times New Roman"/>
          <w:b/>
          <w:sz w:val="28"/>
          <w:szCs w:val="28"/>
        </w:rPr>
        <w:t>остаточной стоимости</w:t>
      </w:r>
      <w:r w:rsidRPr="00445B3B">
        <w:rPr>
          <w:rFonts w:ascii="Times New Roman" w:hAnsi="Times New Roman" w:cs="Times New Roman"/>
          <w:sz w:val="28"/>
          <w:szCs w:val="28"/>
        </w:rPr>
        <w:t xml:space="preserve"> (без учета денежной оценки предстоящих затрат) движимого и недвижимого имущества, учитываемого на балансе в качестве объектов основных средств и отражаемого в </w:t>
      </w:r>
      <w:hyperlink r:id="rId25" w:history="1">
        <w:r w:rsidRPr="00445B3B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активе</w:t>
        </w:r>
      </w:hyperlink>
      <w:r w:rsidRPr="00445B3B">
        <w:rPr>
          <w:rFonts w:ascii="Times New Roman" w:hAnsi="Times New Roman" w:cs="Times New Roman"/>
          <w:sz w:val="28"/>
          <w:szCs w:val="28"/>
        </w:rPr>
        <w:t xml:space="preserve"> баланса по следующим счетам бухгалтерского учета согласно рабочему плану счетов организации на </w:t>
      </w:r>
      <w:r w:rsidRPr="00E86666">
        <w:rPr>
          <w:rFonts w:ascii="Times New Roman" w:hAnsi="Times New Roman" w:cs="Times New Roman"/>
          <w:sz w:val="28"/>
          <w:szCs w:val="28"/>
        </w:rPr>
        <w:t>текущий год</w:t>
      </w:r>
      <w:r w:rsidR="00E86666" w:rsidRPr="00E86666">
        <w:rPr>
          <w:rFonts w:ascii="Times New Roman" w:hAnsi="Times New Roman" w:cs="Times New Roman"/>
          <w:sz w:val="28"/>
          <w:szCs w:val="28"/>
        </w:rPr>
        <w:t>.</w:t>
      </w:r>
    </w:p>
    <w:p w:rsidR="00630E5D" w:rsidRPr="00445B3B" w:rsidRDefault="00630E5D" w:rsidP="00445B3B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45B3B" w:rsidRPr="00445B3B" w:rsidRDefault="00445B3B" w:rsidP="00445B3B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5B3B">
        <w:rPr>
          <w:rFonts w:ascii="Times New Roman" w:hAnsi="Times New Roman" w:cs="Times New Roman"/>
          <w:sz w:val="28"/>
          <w:szCs w:val="28"/>
        </w:rPr>
        <w:lastRenderedPageBreak/>
        <w:t>В у</w:t>
      </w:r>
      <w:r w:rsidR="00BB5715">
        <w:rPr>
          <w:rFonts w:ascii="Times New Roman" w:hAnsi="Times New Roman" w:cs="Times New Roman"/>
          <w:sz w:val="28"/>
          <w:szCs w:val="28"/>
        </w:rPr>
        <w:t>чреждении</w:t>
      </w:r>
      <w:r w:rsidRPr="00445B3B">
        <w:rPr>
          <w:rFonts w:ascii="Times New Roman" w:hAnsi="Times New Roman" w:cs="Times New Roman"/>
          <w:sz w:val="28"/>
          <w:szCs w:val="28"/>
        </w:rPr>
        <w:t xml:space="preserve"> осуществляется раздельный учет движимого и  недвижимого имущества путем отражения на отдельных субсчетах счетов бухгалтерского учета.</w:t>
      </w:r>
    </w:p>
    <w:p w:rsidR="00445B3B" w:rsidRPr="00445B3B" w:rsidRDefault="00445B3B" w:rsidP="002F104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5B3B">
        <w:rPr>
          <w:rFonts w:ascii="Times New Roman" w:hAnsi="Times New Roman" w:cs="Times New Roman"/>
          <w:sz w:val="28"/>
          <w:szCs w:val="28"/>
        </w:rPr>
        <w:t xml:space="preserve">Обеспечить раздельный учет имущества, не учитываемого при налогообложении, не признаваемого объектом налогообложения в соответствии с </w:t>
      </w:r>
      <w:hyperlink r:id="rId26" w:history="1">
        <w:r w:rsidRPr="00445B3B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п. 4 ст. 374</w:t>
        </w:r>
      </w:hyperlink>
      <w:r w:rsidRPr="00445B3B">
        <w:rPr>
          <w:rFonts w:ascii="Times New Roman" w:hAnsi="Times New Roman" w:cs="Times New Roman"/>
          <w:sz w:val="28"/>
          <w:szCs w:val="28"/>
        </w:rPr>
        <w:t xml:space="preserve"> Налогового кодекса Российской Федерации.</w:t>
      </w:r>
    </w:p>
    <w:p w:rsidR="00445B3B" w:rsidRPr="00445B3B" w:rsidRDefault="00445B3B" w:rsidP="00445B3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5B3B">
        <w:rPr>
          <w:rFonts w:ascii="Times New Roman" w:hAnsi="Times New Roman" w:cs="Times New Roman"/>
          <w:b/>
          <w:sz w:val="28"/>
          <w:szCs w:val="28"/>
        </w:rPr>
        <w:t>Земельный налог</w:t>
      </w:r>
    </w:p>
    <w:p w:rsidR="00445B3B" w:rsidRPr="00445B3B" w:rsidRDefault="00445B3B" w:rsidP="00445B3B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5B3B">
        <w:rPr>
          <w:rFonts w:ascii="Times New Roman" w:hAnsi="Times New Roman" w:cs="Times New Roman"/>
          <w:sz w:val="28"/>
          <w:szCs w:val="28"/>
        </w:rPr>
        <w:t>В соответствии с главой 31 НК РФ «Земельный налог», п.2.2 решения Совета народных депутатов Тяжинского городского поселения от 30.09.2014г №130 «Об установлении земельного налога» у</w:t>
      </w:r>
      <w:r w:rsidR="002F1048">
        <w:rPr>
          <w:rFonts w:ascii="Times New Roman" w:hAnsi="Times New Roman" w:cs="Times New Roman"/>
          <w:sz w:val="28"/>
          <w:szCs w:val="28"/>
        </w:rPr>
        <w:t>чреждение</w:t>
      </w:r>
      <w:r w:rsidRPr="00445B3B">
        <w:rPr>
          <w:rFonts w:ascii="Times New Roman" w:hAnsi="Times New Roman" w:cs="Times New Roman"/>
          <w:sz w:val="28"/>
          <w:szCs w:val="28"/>
        </w:rPr>
        <w:t xml:space="preserve"> является плательщиком </w:t>
      </w:r>
      <w:r w:rsidRPr="00445B3B">
        <w:rPr>
          <w:rFonts w:ascii="Times New Roman" w:hAnsi="Times New Roman" w:cs="Times New Roman"/>
          <w:sz w:val="28"/>
          <w:szCs w:val="28"/>
          <w:u w:val="single"/>
        </w:rPr>
        <w:t>налога за землю</w:t>
      </w:r>
      <w:r w:rsidRPr="00445B3B">
        <w:rPr>
          <w:rFonts w:ascii="Times New Roman" w:hAnsi="Times New Roman" w:cs="Times New Roman"/>
          <w:sz w:val="28"/>
          <w:szCs w:val="28"/>
        </w:rPr>
        <w:t>. Согласно указанных норм ставка земельного налога составляет 1,5 процента от суммы кадастровой стоимости земельного участка по состоянию на 1 января года.</w:t>
      </w:r>
    </w:p>
    <w:p w:rsidR="00445B3B" w:rsidRPr="00445B3B" w:rsidRDefault="00445B3B" w:rsidP="00445B3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5B3B">
        <w:rPr>
          <w:rFonts w:ascii="Times New Roman" w:hAnsi="Times New Roman" w:cs="Times New Roman"/>
          <w:sz w:val="28"/>
          <w:szCs w:val="28"/>
        </w:rPr>
        <w:t>Принятие и исполнение обязательств по налогам в у</w:t>
      </w:r>
      <w:r w:rsidR="002F1048">
        <w:rPr>
          <w:rFonts w:ascii="Times New Roman" w:hAnsi="Times New Roman" w:cs="Times New Roman"/>
          <w:sz w:val="28"/>
          <w:szCs w:val="28"/>
        </w:rPr>
        <w:t>чреждения</w:t>
      </w:r>
      <w:r w:rsidRPr="00445B3B">
        <w:rPr>
          <w:rFonts w:ascii="Times New Roman" w:hAnsi="Times New Roman" w:cs="Times New Roman"/>
          <w:sz w:val="28"/>
          <w:szCs w:val="28"/>
        </w:rPr>
        <w:t xml:space="preserve"> отражается в бухгалтерском учете на основании налоговой декларации (налогового расчета). Датой признания в бухгалтерском учете операций по начислению налогов (принятия обязательств) является дата представления декларации (авансовых расчетов) в налоговый орган. Исполняя положения НК РФ, управление представляет налоговые декларации по окончании отчетного периода, в установленные законодательством сроки. Уплата налогов по итогам налогового (отчетного) периода осуществляется в срок, установленный законодательством.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7C2D" w:rsidRDefault="00427C2D">
      <w:pPr>
        <w:rPr>
          <w:rFonts w:ascii="Times New Roman" w:hAnsi="Times New Roman" w:cs="Times New Roman"/>
          <w:sz w:val="28"/>
          <w:szCs w:val="28"/>
        </w:rPr>
      </w:pPr>
    </w:p>
    <w:p w:rsidR="009D6EB1" w:rsidRDefault="009D6EB1">
      <w:pPr>
        <w:rPr>
          <w:rFonts w:ascii="Times New Roman" w:hAnsi="Times New Roman" w:cs="Times New Roman"/>
          <w:sz w:val="28"/>
          <w:szCs w:val="28"/>
        </w:rPr>
      </w:pPr>
    </w:p>
    <w:p w:rsidR="00E86666" w:rsidRDefault="00E86666">
      <w:pPr>
        <w:rPr>
          <w:rFonts w:ascii="Times New Roman" w:hAnsi="Times New Roman" w:cs="Times New Roman"/>
          <w:sz w:val="28"/>
          <w:szCs w:val="28"/>
        </w:rPr>
      </w:pPr>
    </w:p>
    <w:p w:rsidR="00E86666" w:rsidRDefault="00E86666">
      <w:pPr>
        <w:rPr>
          <w:rFonts w:ascii="Times New Roman" w:hAnsi="Times New Roman" w:cs="Times New Roman"/>
          <w:sz w:val="28"/>
          <w:szCs w:val="28"/>
        </w:rPr>
      </w:pPr>
    </w:p>
    <w:p w:rsidR="002F1048" w:rsidRDefault="002F1048">
      <w:pPr>
        <w:rPr>
          <w:rFonts w:ascii="Times New Roman" w:hAnsi="Times New Roman" w:cs="Times New Roman"/>
          <w:sz w:val="28"/>
          <w:szCs w:val="28"/>
        </w:rPr>
      </w:pPr>
    </w:p>
    <w:p w:rsidR="002F1048" w:rsidRDefault="002F1048">
      <w:pPr>
        <w:rPr>
          <w:rFonts w:ascii="Times New Roman" w:hAnsi="Times New Roman" w:cs="Times New Roman"/>
          <w:sz w:val="28"/>
          <w:szCs w:val="28"/>
        </w:rPr>
      </w:pPr>
    </w:p>
    <w:p w:rsidR="002F1048" w:rsidRDefault="002F1048">
      <w:pPr>
        <w:rPr>
          <w:rFonts w:ascii="Times New Roman" w:hAnsi="Times New Roman" w:cs="Times New Roman"/>
          <w:sz w:val="28"/>
          <w:szCs w:val="28"/>
        </w:rPr>
      </w:pPr>
    </w:p>
    <w:p w:rsidR="002F1048" w:rsidRDefault="002F1048">
      <w:pPr>
        <w:rPr>
          <w:rFonts w:ascii="Times New Roman" w:hAnsi="Times New Roman" w:cs="Times New Roman"/>
          <w:sz w:val="28"/>
          <w:szCs w:val="28"/>
        </w:rPr>
      </w:pPr>
    </w:p>
    <w:p w:rsidR="002F1048" w:rsidRDefault="002F1048">
      <w:pPr>
        <w:rPr>
          <w:rFonts w:ascii="Times New Roman" w:hAnsi="Times New Roman" w:cs="Times New Roman"/>
          <w:sz w:val="28"/>
          <w:szCs w:val="28"/>
        </w:rPr>
      </w:pPr>
    </w:p>
    <w:p w:rsidR="002F1048" w:rsidRDefault="002F1048">
      <w:pPr>
        <w:rPr>
          <w:rFonts w:ascii="Times New Roman" w:hAnsi="Times New Roman" w:cs="Times New Roman"/>
          <w:sz w:val="28"/>
          <w:szCs w:val="28"/>
        </w:rPr>
      </w:pPr>
    </w:p>
    <w:p w:rsidR="00E86666" w:rsidRDefault="00E86666">
      <w:pPr>
        <w:rPr>
          <w:rFonts w:ascii="Times New Roman" w:hAnsi="Times New Roman" w:cs="Times New Roman"/>
          <w:sz w:val="28"/>
          <w:szCs w:val="28"/>
        </w:rPr>
      </w:pPr>
    </w:p>
    <w:p w:rsidR="009D6EB1" w:rsidRPr="00A27328" w:rsidRDefault="009D6EB1" w:rsidP="009D6EB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bookmarkStart w:id="0" w:name="Par4761"/>
      <w:bookmarkEnd w:id="0"/>
      <w:r w:rsidRPr="00A27328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9D6EB1" w:rsidRPr="00A27328" w:rsidRDefault="009D6EB1" w:rsidP="009D6EB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27328">
        <w:rPr>
          <w:rFonts w:ascii="Times New Roman" w:hAnsi="Times New Roman" w:cs="Times New Roman"/>
          <w:sz w:val="28"/>
          <w:szCs w:val="28"/>
        </w:rPr>
        <w:t>к Учетной политике</w:t>
      </w:r>
    </w:p>
    <w:p w:rsidR="009D6EB1" w:rsidRPr="00A27328" w:rsidRDefault="009D6EB1" w:rsidP="009D6EB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27328">
        <w:rPr>
          <w:rFonts w:ascii="Times New Roman" w:hAnsi="Times New Roman" w:cs="Times New Roman"/>
          <w:sz w:val="28"/>
          <w:szCs w:val="28"/>
        </w:rPr>
        <w:t xml:space="preserve">для целей </w:t>
      </w:r>
      <w:r>
        <w:rPr>
          <w:rFonts w:ascii="Times New Roman" w:hAnsi="Times New Roman" w:cs="Times New Roman"/>
          <w:sz w:val="28"/>
          <w:szCs w:val="28"/>
        </w:rPr>
        <w:t>налогово</w:t>
      </w:r>
      <w:r w:rsidR="00E86666">
        <w:rPr>
          <w:rFonts w:ascii="Times New Roman" w:hAnsi="Times New Roman" w:cs="Times New Roman"/>
          <w:sz w:val="28"/>
          <w:szCs w:val="28"/>
        </w:rPr>
        <w:t>го</w:t>
      </w:r>
      <w:r w:rsidRPr="00A27328">
        <w:rPr>
          <w:rFonts w:ascii="Times New Roman" w:hAnsi="Times New Roman" w:cs="Times New Roman"/>
          <w:sz w:val="28"/>
          <w:szCs w:val="28"/>
        </w:rPr>
        <w:t xml:space="preserve"> учета</w:t>
      </w:r>
    </w:p>
    <w:p w:rsidR="009D6EB1" w:rsidRPr="00A27328" w:rsidRDefault="009D6EB1" w:rsidP="009D6E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D6EB1" w:rsidRDefault="009D6EB1" w:rsidP="009D6EB1">
      <w:pPr>
        <w:pStyle w:val="ConsPlusNormal"/>
        <w:jc w:val="right"/>
      </w:pPr>
    </w:p>
    <w:p w:rsidR="009D6EB1" w:rsidRDefault="002F1048" w:rsidP="009D6EB1">
      <w:pPr>
        <w:pStyle w:val="ConsPlusNormal"/>
        <w:jc w:val="right"/>
      </w:pPr>
      <w:r>
        <w:t>Директору</w:t>
      </w:r>
    </w:p>
    <w:p w:rsidR="009D6EB1" w:rsidRDefault="009D6EB1" w:rsidP="009D6EB1">
      <w:pPr>
        <w:pStyle w:val="ConsPlusNormal"/>
        <w:jc w:val="right"/>
      </w:pPr>
      <w:r>
        <w:t>________________________________</w:t>
      </w:r>
    </w:p>
    <w:p w:rsidR="009D6EB1" w:rsidRDefault="009D6EB1" w:rsidP="009D6EB1">
      <w:pPr>
        <w:pStyle w:val="ConsPlusNormal"/>
        <w:jc w:val="right"/>
      </w:pPr>
    </w:p>
    <w:p w:rsidR="009D6EB1" w:rsidRDefault="009D6EB1" w:rsidP="009D6EB1">
      <w:pPr>
        <w:pStyle w:val="ConsPlusNormal"/>
        <w:jc w:val="right"/>
      </w:pPr>
      <w:r>
        <w:t>____________________________________</w:t>
      </w:r>
    </w:p>
    <w:p w:rsidR="009D6EB1" w:rsidRDefault="009D6EB1" w:rsidP="009D6EB1">
      <w:pPr>
        <w:pStyle w:val="ConsPlusNormal"/>
        <w:jc w:val="right"/>
      </w:pPr>
      <w:r>
        <w:t>(должность, Ф.И.О. работника)</w:t>
      </w:r>
    </w:p>
    <w:p w:rsidR="009D6EB1" w:rsidRDefault="009D6EB1" w:rsidP="009D6EB1">
      <w:pPr>
        <w:pStyle w:val="ConsPlusNormal"/>
        <w:ind w:firstLine="540"/>
        <w:jc w:val="both"/>
      </w:pPr>
    </w:p>
    <w:p w:rsidR="009D6EB1" w:rsidRDefault="009D6EB1" w:rsidP="009D6EB1">
      <w:pPr>
        <w:pStyle w:val="ConsPlusNormal"/>
        <w:jc w:val="center"/>
      </w:pPr>
      <w:r>
        <w:t>Заявление о предоставлении</w:t>
      </w:r>
    </w:p>
    <w:p w:rsidR="009D6EB1" w:rsidRDefault="009D6EB1" w:rsidP="009D6EB1">
      <w:pPr>
        <w:pStyle w:val="ConsPlusNormal"/>
        <w:jc w:val="center"/>
      </w:pPr>
      <w:r>
        <w:t>двойного стандартного налогового вычета на ребенка</w:t>
      </w:r>
    </w:p>
    <w:p w:rsidR="009D6EB1" w:rsidRDefault="009D6EB1" w:rsidP="009D6EB1">
      <w:pPr>
        <w:pStyle w:val="ConsPlusNormal"/>
        <w:jc w:val="center"/>
      </w:pPr>
      <w:r>
        <w:t>единственному родителю</w:t>
      </w:r>
    </w:p>
    <w:p w:rsidR="009D6EB1" w:rsidRDefault="009D6EB1" w:rsidP="009D6EB1">
      <w:pPr>
        <w:pStyle w:val="ConsPlusNormal"/>
        <w:ind w:firstLine="540"/>
        <w:jc w:val="both"/>
      </w:pPr>
    </w:p>
    <w:p w:rsidR="009D6EB1" w:rsidRDefault="009D6EB1" w:rsidP="009D6EB1">
      <w:pPr>
        <w:pStyle w:val="ConsPlusNormal"/>
        <w:ind w:firstLine="540"/>
        <w:jc w:val="both"/>
      </w:pPr>
      <w:r>
        <w:t xml:space="preserve">Я, __________________________, в соответствии с положениями </w:t>
      </w:r>
      <w:hyperlink r:id="rId27" w:tooltip="&quot;Налоговый кодекс Российской Федерации (часть вторая)&quot; от 05.08.2000 N 117-ФЗ (ред. от 04.10.2014)------------ Недействующая редакция{КонсультантПлюс}" w:history="1">
        <w:r>
          <w:rPr>
            <w:color w:val="0000FF"/>
          </w:rPr>
          <w:t>пп. 4 п. 1 ст. 218</w:t>
        </w:r>
      </w:hyperlink>
      <w:r>
        <w:t xml:space="preserve"> НК РФ прошу предоставить мне за каждый месяц налогового периода стандартный налоговый вычет на ребенка ________________________________________________, _____ года рождения, в двойном размере (____ руб.) как одинокому родителю (</w:t>
      </w:r>
      <w:hyperlink r:id="rId28" w:tooltip="&quot;Налоговый кодекс Российской Федерации (часть вторая)&quot; от 05.08.2000 N 117-ФЗ (ред. от 04.10.2014)------------ Недействующая редакция{КонсультантПлюс}" w:history="1">
        <w:r>
          <w:rPr>
            <w:color w:val="0000FF"/>
          </w:rPr>
          <w:t>абз. 13 пп. 4 п. 1 ст. 218</w:t>
        </w:r>
      </w:hyperlink>
      <w:r>
        <w:t xml:space="preserve"> НК РФ).</w:t>
      </w:r>
    </w:p>
    <w:p w:rsidR="009D6EB1" w:rsidRDefault="009D6EB1" w:rsidP="009D6EB1">
      <w:pPr>
        <w:pStyle w:val="ConsPlusNormal"/>
        <w:ind w:firstLine="540"/>
        <w:jc w:val="both"/>
      </w:pPr>
      <w:r>
        <w:t>Настоящим подтверждаю, что в данный момент в браке не состою. Обязуюсь в случае вступления в будущем в брак незамедлительно известить об этом работодателя.</w:t>
      </w:r>
    </w:p>
    <w:p w:rsidR="009D6EB1" w:rsidRDefault="009D6EB1" w:rsidP="009D6EB1">
      <w:pPr>
        <w:pStyle w:val="ConsPlusNormal"/>
        <w:ind w:firstLine="540"/>
        <w:jc w:val="both"/>
      </w:pPr>
      <w:r>
        <w:t>Приложения:</w:t>
      </w:r>
    </w:p>
    <w:p w:rsidR="009D6EB1" w:rsidRDefault="009D6EB1" w:rsidP="009D6EB1">
      <w:pPr>
        <w:pStyle w:val="ConsPlusNormal"/>
        <w:ind w:firstLine="540"/>
        <w:jc w:val="both"/>
      </w:pPr>
      <w:r>
        <w:t>- копия свидетельства о рождении ребенка;</w:t>
      </w:r>
    </w:p>
    <w:p w:rsidR="009D6EB1" w:rsidRDefault="009D6EB1" w:rsidP="009D6EB1">
      <w:pPr>
        <w:pStyle w:val="ConsPlusNormal"/>
        <w:ind w:firstLine="540"/>
        <w:jc w:val="both"/>
      </w:pPr>
      <w:r>
        <w:t>- справка о рождении ребенка (форма N 25);</w:t>
      </w:r>
    </w:p>
    <w:p w:rsidR="009D6EB1" w:rsidRDefault="009D6EB1" w:rsidP="009D6EB1">
      <w:pPr>
        <w:pStyle w:val="ConsPlusNormal"/>
        <w:ind w:firstLine="540"/>
        <w:jc w:val="both"/>
      </w:pPr>
      <w:r>
        <w:t>- копия раздела паспорта "Семейное положение" с отсутствием отметок о вступлении в брак.</w:t>
      </w:r>
    </w:p>
    <w:p w:rsidR="009D6EB1" w:rsidRDefault="009D6EB1" w:rsidP="009D6EB1">
      <w:pPr>
        <w:pStyle w:val="ConsPlusNormal"/>
        <w:ind w:firstLine="540"/>
        <w:jc w:val="both"/>
      </w:pPr>
    </w:p>
    <w:p w:rsidR="009D6EB1" w:rsidRDefault="009D6EB1" w:rsidP="009D6EB1">
      <w:pPr>
        <w:pStyle w:val="ConsPlusNonformat"/>
      </w:pPr>
      <w:r>
        <w:t>"___" __________ 20__ г.                                       ____________</w:t>
      </w:r>
    </w:p>
    <w:p w:rsidR="009D6EB1" w:rsidRDefault="009D6EB1" w:rsidP="009D6EB1">
      <w:pPr>
        <w:pStyle w:val="ConsPlusNonformat"/>
      </w:pPr>
      <w:r>
        <w:t xml:space="preserve">        (дата)                                                   (подпись)</w:t>
      </w:r>
    </w:p>
    <w:p w:rsidR="009D6EB1" w:rsidRDefault="009D6EB1" w:rsidP="009D6EB1">
      <w:pPr>
        <w:pStyle w:val="ConsPlusNormal"/>
        <w:ind w:firstLine="540"/>
        <w:jc w:val="both"/>
      </w:pPr>
    </w:p>
    <w:p w:rsidR="009D6EB1" w:rsidRDefault="009D6EB1" w:rsidP="009D6EB1"/>
    <w:p w:rsidR="009D6EB1" w:rsidRDefault="006B2BB5" w:rsidP="009D6EB1">
      <w:pPr>
        <w:pStyle w:val="ConsPlusNormal"/>
        <w:jc w:val="right"/>
      </w:pPr>
      <w:r>
        <w:t>Директору</w:t>
      </w:r>
      <w:bookmarkStart w:id="1" w:name="_GoBack"/>
      <w:bookmarkEnd w:id="1"/>
    </w:p>
    <w:p w:rsidR="009D6EB1" w:rsidRDefault="009D6EB1" w:rsidP="009D6EB1">
      <w:pPr>
        <w:pStyle w:val="ConsPlusNormal"/>
        <w:jc w:val="right"/>
      </w:pPr>
      <w:r>
        <w:t>________________________________</w:t>
      </w:r>
    </w:p>
    <w:p w:rsidR="009D6EB1" w:rsidRDefault="009D6EB1" w:rsidP="009D6EB1">
      <w:pPr>
        <w:pStyle w:val="ConsPlusNormal"/>
        <w:jc w:val="right"/>
      </w:pPr>
    </w:p>
    <w:p w:rsidR="009D6EB1" w:rsidRDefault="009D6EB1" w:rsidP="009D6EB1">
      <w:pPr>
        <w:pStyle w:val="ConsPlusNormal"/>
        <w:jc w:val="right"/>
      </w:pPr>
      <w:r>
        <w:t xml:space="preserve"> ____________________________________</w:t>
      </w:r>
    </w:p>
    <w:p w:rsidR="009D6EB1" w:rsidRDefault="009D6EB1" w:rsidP="009D6EB1">
      <w:pPr>
        <w:pStyle w:val="ConsPlusNormal"/>
        <w:jc w:val="right"/>
      </w:pPr>
      <w:r>
        <w:t>(должность, Ф.И.О. работника)</w:t>
      </w:r>
    </w:p>
    <w:p w:rsidR="009D6EB1" w:rsidRDefault="009D6EB1" w:rsidP="009D6EB1">
      <w:pPr>
        <w:pStyle w:val="ConsPlusNormal"/>
        <w:ind w:firstLine="540"/>
        <w:jc w:val="both"/>
      </w:pPr>
    </w:p>
    <w:p w:rsidR="009D6EB1" w:rsidRDefault="009D6EB1" w:rsidP="009D6EB1">
      <w:pPr>
        <w:pStyle w:val="ConsPlusNormal"/>
        <w:jc w:val="center"/>
      </w:pPr>
      <w:r>
        <w:t>Заявление о предоставлении</w:t>
      </w:r>
    </w:p>
    <w:p w:rsidR="009D6EB1" w:rsidRDefault="009D6EB1" w:rsidP="009D6EB1">
      <w:pPr>
        <w:pStyle w:val="ConsPlusNormal"/>
        <w:jc w:val="center"/>
      </w:pPr>
      <w:r>
        <w:t>стандартных налоговых вычетов на детей</w:t>
      </w:r>
    </w:p>
    <w:p w:rsidR="009D6EB1" w:rsidRDefault="009D6EB1" w:rsidP="009D6EB1">
      <w:pPr>
        <w:pStyle w:val="ConsPlusNormal"/>
        <w:ind w:firstLine="540"/>
        <w:jc w:val="both"/>
      </w:pPr>
    </w:p>
    <w:p w:rsidR="009D6EB1" w:rsidRDefault="009D6EB1" w:rsidP="009D6EB1">
      <w:pPr>
        <w:pStyle w:val="ConsPlusNormal"/>
        <w:ind w:firstLine="540"/>
        <w:jc w:val="both"/>
      </w:pPr>
      <w:r>
        <w:t xml:space="preserve">Я, ___________________________________________________________________________, в соответствии с положениями </w:t>
      </w:r>
      <w:hyperlink r:id="rId29" w:tooltip="&quot;Налоговый кодекс Российской Федерации (часть вторая)&quot; от 05.08.2000 N 117-ФЗ (ред. от 04.10.2014)------------ Недействующая редакция{КонсультантПлюс}" w:history="1">
        <w:r>
          <w:rPr>
            <w:color w:val="0000FF"/>
          </w:rPr>
          <w:t>пп. 4 п. 1 ст. 218</w:t>
        </w:r>
      </w:hyperlink>
      <w:r>
        <w:t xml:space="preserve"> НК РФ прошу предоставить мне за каждый месяц налогового периода стандартные налоговые вычеты на детей:</w:t>
      </w:r>
    </w:p>
    <w:p w:rsidR="009D6EB1" w:rsidRDefault="009D6EB1" w:rsidP="009D6EB1">
      <w:pPr>
        <w:pStyle w:val="ConsPlusNormal"/>
        <w:ind w:firstLine="540"/>
        <w:jc w:val="both"/>
      </w:pPr>
    </w:p>
    <w:p w:rsidR="009D6EB1" w:rsidRDefault="009D6EB1" w:rsidP="009D6EB1">
      <w:pPr>
        <w:pStyle w:val="ConsPlusNormal"/>
        <w:ind w:firstLine="540"/>
        <w:jc w:val="both"/>
      </w:pPr>
      <w:r>
        <w:t>- _____________________________________, _____ года рождения, в размере _______ руб.;</w:t>
      </w:r>
    </w:p>
    <w:p w:rsidR="009D6EB1" w:rsidRDefault="009D6EB1" w:rsidP="009D6EB1">
      <w:pPr>
        <w:pStyle w:val="ConsPlusNormal"/>
        <w:ind w:firstLine="540"/>
        <w:jc w:val="both"/>
      </w:pPr>
    </w:p>
    <w:p w:rsidR="009D6EB1" w:rsidRDefault="009D6EB1" w:rsidP="009D6EB1">
      <w:pPr>
        <w:pStyle w:val="ConsPlusNormal"/>
        <w:ind w:firstLine="540"/>
        <w:jc w:val="both"/>
      </w:pPr>
      <w:r>
        <w:t>- _____________________________________, _____ года рождения, в размере _______ руб.</w:t>
      </w:r>
    </w:p>
    <w:p w:rsidR="009D6EB1" w:rsidRDefault="009D6EB1" w:rsidP="009D6EB1">
      <w:pPr>
        <w:pStyle w:val="ConsPlusNormal"/>
        <w:ind w:firstLine="540"/>
        <w:jc w:val="both"/>
      </w:pPr>
    </w:p>
    <w:p w:rsidR="009D6EB1" w:rsidRDefault="009D6EB1" w:rsidP="009D6EB1">
      <w:pPr>
        <w:pStyle w:val="ConsPlusNormal"/>
        <w:ind w:firstLine="540"/>
        <w:jc w:val="both"/>
      </w:pPr>
      <w:r>
        <w:t>- _____________________________________, _____ года рождения, в размере _______ руб.</w:t>
      </w:r>
    </w:p>
    <w:p w:rsidR="009D6EB1" w:rsidRDefault="009D6EB1" w:rsidP="009D6EB1">
      <w:pPr>
        <w:pStyle w:val="ConsPlusNormal"/>
        <w:ind w:firstLine="540"/>
        <w:jc w:val="both"/>
      </w:pPr>
    </w:p>
    <w:p w:rsidR="009D6EB1" w:rsidRDefault="009D6EB1" w:rsidP="009D6EB1">
      <w:pPr>
        <w:pStyle w:val="ConsPlusNormal"/>
        <w:ind w:firstLine="540"/>
        <w:jc w:val="both"/>
      </w:pPr>
      <w:r>
        <w:t>Приложения:</w:t>
      </w:r>
    </w:p>
    <w:p w:rsidR="009D6EB1" w:rsidRDefault="009D6EB1" w:rsidP="009D6EB1">
      <w:pPr>
        <w:pStyle w:val="ConsPlusNormal"/>
        <w:ind w:firstLine="540"/>
        <w:jc w:val="both"/>
      </w:pPr>
      <w:r>
        <w:t>- __________________;</w:t>
      </w:r>
    </w:p>
    <w:p w:rsidR="009D6EB1" w:rsidRDefault="009D6EB1" w:rsidP="009D6EB1">
      <w:pPr>
        <w:pStyle w:val="ConsPlusNormal"/>
        <w:ind w:firstLine="540"/>
        <w:jc w:val="both"/>
      </w:pPr>
      <w:r>
        <w:t>- __________________.</w:t>
      </w:r>
    </w:p>
    <w:p w:rsidR="009D6EB1" w:rsidRDefault="009D6EB1" w:rsidP="009D6EB1">
      <w:pPr>
        <w:pStyle w:val="ConsPlusNormal"/>
        <w:ind w:firstLine="540"/>
        <w:jc w:val="both"/>
      </w:pPr>
    </w:p>
    <w:p w:rsidR="009D6EB1" w:rsidRDefault="009D6EB1" w:rsidP="009D6EB1">
      <w:pPr>
        <w:pStyle w:val="ConsPlusNonformat"/>
      </w:pPr>
      <w:r>
        <w:t>"___" __________ 20__ г.                                       ____________</w:t>
      </w:r>
    </w:p>
    <w:p w:rsidR="009D6EB1" w:rsidRDefault="009D6EB1" w:rsidP="009D6EB1">
      <w:pPr>
        <w:tabs>
          <w:tab w:val="left" w:pos="8160"/>
        </w:tabs>
      </w:pPr>
      <w:r>
        <w:t xml:space="preserve">        (дата)                                               </w:t>
      </w:r>
      <w:r>
        <w:tab/>
        <w:t>подпись</w:t>
      </w:r>
    </w:p>
    <w:p w:rsidR="00E86666" w:rsidRPr="00445B3B" w:rsidRDefault="00E86666" w:rsidP="009D6EB1">
      <w:pPr>
        <w:tabs>
          <w:tab w:val="left" w:pos="8160"/>
        </w:tabs>
        <w:rPr>
          <w:rFonts w:ascii="Times New Roman" w:hAnsi="Times New Roman" w:cs="Times New Roman"/>
          <w:sz w:val="28"/>
          <w:szCs w:val="28"/>
        </w:rPr>
      </w:pPr>
    </w:p>
    <w:sectPr w:rsidR="00E86666" w:rsidRPr="00445B3B" w:rsidSect="002E66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45B3B"/>
    <w:rsid w:val="00052BAF"/>
    <w:rsid w:val="002E664C"/>
    <w:rsid w:val="002F1048"/>
    <w:rsid w:val="00427C2D"/>
    <w:rsid w:val="00445B3B"/>
    <w:rsid w:val="00474713"/>
    <w:rsid w:val="00480C94"/>
    <w:rsid w:val="004E34D8"/>
    <w:rsid w:val="005B4235"/>
    <w:rsid w:val="0060507A"/>
    <w:rsid w:val="00630E5D"/>
    <w:rsid w:val="006B2BB5"/>
    <w:rsid w:val="008E077A"/>
    <w:rsid w:val="008E6540"/>
    <w:rsid w:val="00935C0D"/>
    <w:rsid w:val="009D6EB1"/>
    <w:rsid w:val="00A320B0"/>
    <w:rsid w:val="00A41E28"/>
    <w:rsid w:val="00A74598"/>
    <w:rsid w:val="00AB2CDB"/>
    <w:rsid w:val="00B73F90"/>
    <w:rsid w:val="00BB5715"/>
    <w:rsid w:val="00C417E1"/>
    <w:rsid w:val="00E457F7"/>
    <w:rsid w:val="00E86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64C"/>
  </w:style>
  <w:style w:type="paragraph" w:styleId="1">
    <w:name w:val="heading 1"/>
    <w:basedOn w:val="a"/>
    <w:link w:val="10"/>
    <w:qFormat/>
    <w:rsid w:val="00445B3B"/>
    <w:pPr>
      <w:spacing w:before="105" w:after="315" w:line="240" w:lineRule="auto"/>
      <w:outlineLvl w:val="0"/>
    </w:pPr>
    <w:rPr>
      <w:rFonts w:ascii="Times New Roman" w:eastAsia="Times New Roman" w:hAnsi="Times New Roman" w:cs="Times New Roman"/>
      <w:color w:val="000000"/>
      <w:kern w:val="36"/>
      <w:sz w:val="34"/>
      <w:szCs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5B3B"/>
    <w:rPr>
      <w:rFonts w:ascii="Times New Roman" w:eastAsia="Times New Roman" w:hAnsi="Times New Roman" w:cs="Times New Roman"/>
      <w:color w:val="000000"/>
      <w:kern w:val="36"/>
      <w:sz w:val="34"/>
      <w:szCs w:val="34"/>
    </w:rPr>
  </w:style>
  <w:style w:type="paragraph" w:styleId="a3">
    <w:name w:val="Body Text"/>
    <w:basedOn w:val="a"/>
    <w:link w:val="a4"/>
    <w:semiHidden/>
    <w:unhideWhenUsed/>
    <w:rsid w:val="00445B3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445B3B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rmal">
    <w:name w:val="ConsPlusNormal"/>
    <w:rsid w:val="00445B3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5">
    <w:name w:val="Hyperlink"/>
    <w:basedOn w:val="a0"/>
    <w:uiPriority w:val="99"/>
    <w:semiHidden/>
    <w:unhideWhenUsed/>
    <w:rsid w:val="00445B3B"/>
    <w:rPr>
      <w:color w:val="0000FF"/>
      <w:u w:val="single"/>
    </w:rPr>
  </w:style>
  <w:style w:type="character" w:customStyle="1" w:styleId="a6">
    <w:name w:val="Цветовое выделение"/>
    <w:uiPriority w:val="99"/>
    <w:rsid w:val="0060507A"/>
    <w:rPr>
      <w:b/>
      <w:bCs/>
      <w:color w:val="26282F"/>
    </w:rPr>
  </w:style>
  <w:style w:type="character" w:customStyle="1" w:styleId="a7">
    <w:name w:val="Гипертекстовая ссылка"/>
    <w:basedOn w:val="a6"/>
    <w:uiPriority w:val="99"/>
    <w:rsid w:val="0060507A"/>
    <w:rPr>
      <w:b/>
      <w:bCs/>
      <w:color w:val="106BBE"/>
    </w:rPr>
  </w:style>
  <w:style w:type="paragraph" w:customStyle="1" w:styleId="ConsPlusNonformat">
    <w:name w:val="ConsPlusNonformat"/>
    <w:uiPriority w:val="99"/>
    <w:rsid w:val="009D6E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4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B40EA557DF50FE532848C0A087AB8A27FF909499EA48ADCA695938F15CD69528478005A84311E21IAYDK" TargetMode="External"/><Relationship Id="rId13" Type="http://schemas.openxmlformats.org/officeDocument/2006/relationships/hyperlink" Target="consultantplus://offline/ref=FB40EA557DF50FE532848C0A087AB8A27FF909499EA48ADCA695938F15CD69528478005A8DI3Y3K" TargetMode="External"/><Relationship Id="rId18" Type="http://schemas.openxmlformats.org/officeDocument/2006/relationships/hyperlink" Target="consultantplus://offline/ref=587E3DEAA1F6F6E06179F9B803BC9E3CC3C37E8C62C46F730082A504473DE3F18D332DF82BC85B12V4U8K" TargetMode="External"/><Relationship Id="rId26" Type="http://schemas.openxmlformats.org/officeDocument/2006/relationships/hyperlink" Target="consultantplus://offline/ref=61AAC668D672EC36EAEAE730A9AB04508A6E4B75B7CA2316CEB15078F0B10C6AC45F92781B63R2K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FB40EA557DF50FE532848C0A087AB8A27FF909499EA48ADCA695938F15CD69528478005A84301A22IAY7K" TargetMode="External"/><Relationship Id="rId7" Type="http://schemas.openxmlformats.org/officeDocument/2006/relationships/hyperlink" Target="consultantplus://offline/ref=FB40EA557DF50FE532848C0A087AB8A27FF909499EA48ADCA695938F15CD69528478005A84311E23IAYDK" TargetMode="External"/><Relationship Id="rId12" Type="http://schemas.openxmlformats.org/officeDocument/2006/relationships/hyperlink" Target="file:///C:\Documents%20and%20Settings\&#1043;&#1083;.%20&#1041;&#1091;&#1093;&#1075;&#1072;&#1083;&#1090;&#1077;&#1088;\&#1052;&#1086;&#1080;%20&#1076;&#1086;&#1082;&#1091;&#1084;&#1077;&#1085;&#1090;&#1099;\&#1059;&#1063;&#1045;&#1058;&#1053;&#1067;&#1045;%20&#1055;&#1054;&#1051;&#1048;&#1058;&#1048;&#1050;&#1048;%20&#1059;&#1057;&#1047;&#1053;\&#1059;&#1095;&#1077;&#1090;&#1085;&#1072;&#1103;%20&#1087;&#1086;&#1083;&#1080;&#1090;&#1080;&#1082;&#1072;%20%202019%20&#1087;&#1086;%20&#1085;&#1086;&#1074;&#1086;&#1084;&#1091;\&#1055;&#1088;&#1080;&#1083;&#1086;&#1078;&#1077;&#1085;&#1080;&#1077;%20&#8470;1%20&#1082;%20&#1087;&#1088;&#1080;&#1082;&#1072;&#1079;&#1091;%20(&#1090;&#1077;&#1082;&#1089;&#1090;%20&#1059;&#1055;).doc" TargetMode="External"/><Relationship Id="rId17" Type="http://schemas.openxmlformats.org/officeDocument/2006/relationships/hyperlink" Target="consultantplus://offline/ref=FB40EA557DF50FE532848C0A087AB8A27FF909499EA48ADCA695938F15CD6952847800588631I1YDK" TargetMode="External"/><Relationship Id="rId25" Type="http://schemas.openxmlformats.org/officeDocument/2006/relationships/hyperlink" Target="consultantplus://offline/ref=61AAC668D672EC36EAEAE730A9AB04508A604677BEC92316CEB15078F0B10C6AC45F927B1263R7K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FB40EA557DF50FE532848C0A087AB8A27FF909499EA48ADCA695938F15CD69528478005A84331C24IAY9K" TargetMode="External"/><Relationship Id="rId20" Type="http://schemas.openxmlformats.org/officeDocument/2006/relationships/hyperlink" Target="consultantplus://offline/ref=FB40EA557DF50FE532848C0A087AB8A27FF909499EA48ADCA695938F15CD69528478005A84301A25IAYEK" TargetMode="External"/><Relationship Id="rId29" Type="http://schemas.openxmlformats.org/officeDocument/2006/relationships/hyperlink" Target="consultantplus://offline/ref=CE822EAAE55043BB2E0D3EE8871A112FB81C532CBBBADF055D59AFF8228D131E20F9A179A49CYF23E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FB40EA557DF50FE532848C0A087AB8A27FF909499EA48ADCA695938F15CD69528478005A84311E23IAYDK" TargetMode="External"/><Relationship Id="rId11" Type="http://schemas.openxmlformats.org/officeDocument/2006/relationships/hyperlink" Target="consultantplus://offline/ref=FB40EA557DF50FE532848C0A087AB8A27FF909499EA48ADCA695938F15CD69528478005A84331B26IAYDK" TargetMode="External"/><Relationship Id="rId24" Type="http://schemas.openxmlformats.org/officeDocument/2006/relationships/hyperlink" Target="consultantplus://offline/ref=3B6A61F9D71FA9DF8005025F4A7012A76616A12DD42C8029EA207EE222A1A5464151C3398C6391A7HDy6J" TargetMode="External"/><Relationship Id="rId5" Type="http://schemas.openxmlformats.org/officeDocument/2006/relationships/hyperlink" Target="http://internet.garant.ru/document?id=57970353&amp;sub=0" TargetMode="External"/><Relationship Id="rId15" Type="http://schemas.openxmlformats.org/officeDocument/2006/relationships/hyperlink" Target="consultantplus://offline/ref=FB40EA557DF50FE532848C0A087AB8A27FF909499EA48ADCA695938F15CD6952847800538030I1YCK" TargetMode="External"/><Relationship Id="rId23" Type="http://schemas.openxmlformats.org/officeDocument/2006/relationships/hyperlink" Target="consultantplus://offline/ref=3B6A61F9D71FA9DF8005025F4A7012A76616A12DD42C8029EA207EE222A1A5464151C3398E6490HAyEJ" TargetMode="External"/><Relationship Id="rId28" Type="http://schemas.openxmlformats.org/officeDocument/2006/relationships/hyperlink" Target="consultantplus://offline/ref=CE822EAAE55043BB2E0D3EE8871A112FB81C532CBBBADF055D59AFF8228D131E20F9A179A49DYF21E" TargetMode="External"/><Relationship Id="rId10" Type="http://schemas.openxmlformats.org/officeDocument/2006/relationships/hyperlink" Target="consultantplus://offline/ref=61AAC668D672EC36EAEAE730A9AB04508A614F77BDCD2316CEB15078F06BR1K" TargetMode="External"/><Relationship Id="rId19" Type="http://schemas.openxmlformats.org/officeDocument/2006/relationships/hyperlink" Target="consultantplus://offline/ref=9F1A26C4713E855510741146F1526B45E72DF38C20938CDA6E66421F95426921FF303EC97DC12CcAD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B40EA557DF50FE532848C0A087AB8A27FF9094990A58ADCA695938F15CD69528478005E82I3Y4K" TargetMode="External"/><Relationship Id="rId14" Type="http://schemas.openxmlformats.org/officeDocument/2006/relationships/hyperlink" Target="consultantplus://offline/ref=FB40EA557DF50FE532848C0A087AB8A27FF909499EA48ADCA695938F15CD69528478005A84331D23IAY9K" TargetMode="External"/><Relationship Id="rId22" Type="http://schemas.openxmlformats.org/officeDocument/2006/relationships/hyperlink" Target="consultantplus://offline/ref=FB40EA557DF50FE532848C0A087AB8A27FF909499EA48ADCA695938F15CD69528478005A84301820IAYDK" TargetMode="External"/><Relationship Id="rId27" Type="http://schemas.openxmlformats.org/officeDocument/2006/relationships/hyperlink" Target="consultantplus://offline/ref=CE822EAAE55043BB2E0D3EE8871A112FB81C532CBBBADF055D59AFF8228D131E20F9A179A49CYF23E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6</Pages>
  <Words>2037</Words>
  <Characters>11611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Гл. Бухгалтер</dc:creator>
  <cp:keywords/>
  <dc:description/>
  <cp:lastModifiedBy>Bux7</cp:lastModifiedBy>
  <cp:revision>19</cp:revision>
  <cp:lastPrinted>2019-08-13T04:42:00Z</cp:lastPrinted>
  <dcterms:created xsi:type="dcterms:W3CDTF">2019-08-13T04:01:00Z</dcterms:created>
  <dcterms:modified xsi:type="dcterms:W3CDTF">2020-11-08T08:13:00Z</dcterms:modified>
</cp:coreProperties>
</file>